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30F90" w:rsidRPr="001C1F12" w14:paraId="4FD7D31A"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4A3E372F" w14:textId="48D90C20" w:rsidR="00C30F90" w:rsidRPr="001C1F12" w:rsidRDefault="0009207B" w:rsidP="00562408">
            <w:pPr>
              <w:pStyle w:val="Body"/>
              <w:jc w:val="center"/>
              <w:rPr>
                <w:sz w:val="32"/>
                <w:szCs w:val="32"/>
              </w:rPr>
            </w:pPr>
            <w:bookmarkStart w:id="0" w:name="_GoBack"/>
            <w:bookmarkEnd w:id="0"/>
            <w:r>
              <w:rPr>
                <w:rFonts w:ascii="Steagal Bold" w:eastAsia="Calibri" w:hAnsi="Steagal Bold" w:cs="Arial"/>
                <w:caps/>
                <w:color w:val="099981"/>
                <w:sz w:val="32"/>
                <w:szCs w:val="32"/>
                <w:bdr w:val="none" w:sz="0" w:space="0" w:color="auto"/>
                <w:lang w:val="en-GB" w:eastAsia="en-US"/>
              </w:rPr>
              <w:t xml:space="preserve">SENIOR </w:t>
            </w:r>
            <w:r w:rsidR="00562408">
              <w:rPr>
                <w:rFonts w:ascii="Steagal Bold" w:eastAsia="Calibri" w:hAnsi="Steagal Bold" w:cs="Arial"/>
                <w:caps/>
                <w:color w:val="099981"/>
                <w:sz w:val="32"/>
                <w:szCs w:val="32"/>
                <w:bdr w:val="none" w:sz="0" w:space="0" w:color="auto"/>
                <w:lang w:val="en-GB" w:eastAsia="en-US"/>
              </w:rPr>
              <w:t>Researcher</w:t>
            </w:r>
            <w:r w:rsidR="00762327">
              <w:rPr>
                <w:rFonts w:ascii="Steagal Bold" w:eastAsia="Calibri" w:hAnsi="Steagal Bold" w:cs="Arial"/>
                <w:caps/>
                <w:color w:val="099981"/>
                <w:sz w:val="32"/>
                <w:szCs w:val="32"/>
                <w:bdr w:val="none" w:sz="0" w:space="0" w:color="auto"/>
                <w:lang w:val="en-GB" w:eastAsia="en-US"/>
              </w:rPr>
              <w:t xml:space="preserve"> (environment &amp; green transition)</w:t>
            </w:r>
          </w:p>
        </w:tc>
      </w:tr>
      <w:tr w:rsidR="00C30F90" w14:paraId="1F7966A4" w14:textId="77777777" w:rsidTr="001C1F12">
        <w:trPr>
          <w:trHeight w:val="72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481B71E1" w14:textId="1F842CA5" w:rsidR="0009207B" w:rsidRDefault="0009207B" w:rsidP="008712B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theme="minorHAnsi"/>
                <w:color w:val="000000"/>
                <w:sz w:val="20"/>
                <w:szCs w:val="20"/>
                <w:u w:color="000000"/>
                <w:bdr w:val="none" w:sz="0" w:space="0" w:color="auto"/>
                <w:lang w:val="en-GB" w:eastAsia="en-GB"/>
              </w:rPr>
            </w:pPr>
            <w:r w:rsidRPr="0009207B">
              <w:rPr>
                <w:rFonts w:ascii="Montserrat" w:eastAsia="Times New Roman" w:hAnsi="Montserrat" w:cstheme="minorHAnsi"/>
                <w:color w:val="000000"/>
                <w:sz w:val="20"/>
                <w:szCs w:val="20"/>
                <w:u w:color="000000"/>
                <w:bdr w:val="none" w:sz="0" w:space="0" w:color="auto"/>
                <w:lang w:val="en-GB" w:eastAsia="en-GB"/>
              </w:rPr>
              <w:t xml:space="preserve">This Senior </w:t>
            </w:r>
            <w:r w:rsidR="00762327">
              <w:rPr>
                <w:rFonts w:ascii="Montserrat" w:eastAsia="Times New Roman" w:hAnsi="Montserrat" w:cstheme="minorHAnsi"/>
                <w:color w:val="000000"/>
                <w:sz w:val="20"/>
                <w:szCs w:val="20"/>
                <w:u w:color="000000"/>
                <w:bdr w:val="none" w:sz="0" w:space="0" w:color="auto"/>
                <w:lang w:val="en-GB" w:eastAsia="en-GB"/>
              </w:rPr>
              <w:t xml:space="preserve">Researcher </w:t>
            </w:r>
            <w:r w:rsidRPr="0009207B">
              <w:rPr>
                <w:rFonts w:ascii="Montserrat" w:eastAsia="Times New Roman" w:hAnsi="Montserrat" w:cstheme="minorHAnsi"/>
                <w:color w:val="000000"/>
                <w:sz w:val="20"/>
                <w:szCs w:val="20"/>
                <w:u w:color="000000"/>
                <w:bdr w:val="none" w:sz="0" w:space="0" w:color="auto"/>
                <w:lang w:val="en-GB" w:eastAsia="en-GB"/>
              </w:rPr>
              <w:t xml:space="preserve">position </w:t>
            </w:r>
            <w:r w:rsidR="00762327">
              <w:rPr>
                <w:rFonts w:ascii="Montserrat" w:eastAsia="Times New Roman" w:hAnsi="Montserrat" w:cstheme="minorHAnsi"/>
                <w:color w:val="000000"/>
                <w:sz w:val="20"/>
                <w:szCs w:val="20"/>
                <w:u w:color="000000"/>
                <w:bdr w:val="none" w:sz="0" w:space="0" w:color="auto"/>
                <w:lang w:val="en-GB" w:eastAsia="en-GB"/>
              </w:rPr>
              <w:t>provides high quality research support for a diverse set of projects on</w:t>
            </w:r>
            <w:r w:rsidR="007312A6">
              <w:rPr>
                <w:rFonts w:ascii="Montserrat" w:eastAsia="Times New Roman" w:hAnsi="Montserrat" w:cstheme="minorHAnsi"/>
                <w:color w:val="000000"/>
                <w:sz w:val="20"/>
                <w:szCs w:val="20"/>
                <w:u w:color="000000"/>
                <w:bdr w:val="none" w:sz="0" w:space="0" w:color="auto"/>
                <w:lang w:val="en-GB" w:eastAsia="en-GB"/>
              </w:rPr>
              <w:t xml:space="preserve"> NEF’s</w:t>
            </w:r>
            <w:r w:rsidR="00762327">
              <w:rPr>
                <w:rFonts w:ascii="Montserrat" w:eastAsia="Times New Roman" w:hAnsi="Montserrat" w:cstheme="minorHAnsi"/>
                <w:color w:val="000000"/>
                <w:sz w:val="20"/>
                <w:szCs w:val="20"/>
                <w:u w:color="000000"/>
                <w:bdr w:val="none" w:sz="0" w:space="0" w:color="auto"/>
                <w:lang w:val="en-GB" w:eastAsia="en-GB"/>
              </w:rPr>
              <w:t xml:space="preserve"> environment and green transitions theme</w:t>
            </w:r>
            <w:r w:rsidR="00F90E52">
              <w:rPr>
                <w:rFonts w:ascii="Montserrat" w:eastAsia="Times New Roman" w:hAnsi="Montserrat" w:cstheme="minorHAnsi"/>
                <w:color w:val="000000"/>
                <w:sz w:val="20"/>
                <w:szCs w:val="20"/>
                <w:u w:color="000000"/>
                <w:bdr w:val="none" w:sz="0" w:space="0" w:color="auto"/>
                <w:lang w:val="en-GB" w:eastAsia="en-GB"/>
              </w:rPr>
              <w:t xml:space="preserve">. </w:t>
            </w:r>
            <w:r w:rsidR="007312A6">
              <w:rPr>
                <w:rFonts w:ascii="Montserrat" w:eastAsia="Times New Roman" w:hAnsi="Montserrat" w:cstheme="minorHAnsi"/>
                <w:color w:val="000000"/>
                <w:sz w:val="20"/>
                <w:szCs w:val="20"/>
                <w:u w:color="000000"/>
                <w:bdr w:val="none" w:sz="0" w:space="0" w:color="auto"/>
                <w:lang w:val="en-GB" w:eastAsia="en-GB"/>
              </w:rPr>
              <w:t xml:space="preserve">This theme is currently focused on </w:t>
            </w:r>
            <w:r w:rsidR="00AD0F90">
              <w:rPr>
                <w:rFonts w:ascii="Montserrat" w:eastAsia="Times New Roman" w:hAnsi="Montserrat" w:cstheme="minorHAnsi"/>
                <w:color w:val="000000"/>
                <w:sz w:val="20"/>
                <w:szCs w:val="20"/>
                <w:u w:color="000000"/>
                <w:bdr w:val="none" w:sz="0" w:space="0" w:color="auto"/>
                <w:lang w:val="en-GB" w:eastAsia="en-GB"/>
              </w:rPr>
              <w:t xml:space="preserve">delivering </w:t>
            </w:r>
            <w:r w:rsidR="007312A6">
              <w:rPr>
                <w:rFonts w:ascii="Montserrat" w:eastAsia="Times New Roman" w:hAnsi="Montserrat" w:cstheme="minorHAnsi"/>
                <w:color w:val="000000"/>
                <w:sz w:val="20"/>
                <w:szCs w:val="20"/>
                <w:u w:color="000000"/>
                <w:bdr w:val="none" w:sz="0" w:space="0" w:color="auto"/>
                <w:lang w:val="en-GB" w:eastAsia="en-GB"/>
              </w:rPr>
              <w:t xml:space="preserve">3 key objectives – to ensure a green recovery post Covid, to support a just transition for workers disrupted by climate change and </w:t>
            </w:r>
            <w:r w:rsidR="00AD0F90">
              <w:rPr>
                <w:rFonts w:ascii="Montserrat" w:eastAsia="Times New Roman" w:hAnsi="Montserrat" w:cstheme="minorHAnsi"/>
                <w:color w:val="000000"/>
                <w:sz w:val="20"/>
                <w:szCs w:val="20"/>
                <w:u w:color="000000"/>
                <w:bdr w:val="none" w:sz="0" w:space="0" w:color="auto"/>
                <w:lang w:val="en-GB" w:eastAsia="en-GB"/>
              </w:rPr>
              <w:t xml:space="preserve">to advocate sustainable approaches to the recovery of our natural ecosystems. We will use a mix of quantitative economics research, strategic </w:t>
            </w:r>
            <w:r w:rsidR="00DF5D61">
              <w:rPr>
                <w:rFonts w:ascii="Montserrat" w:eastAsia="Times New Roman" w:hAnsi="Montserrat" w:cstheme="minorHAnsi"/>
                <w:color w:val="000000"/>
                <w:sz w:val="20"/>
                <w:szCs w:val="20"/>
                <w:u w:color="000000"/>
                <w:bdr w:val="none" w:sz="0" w:space="0" w:color="auto"/>
                <w:lang w:val="en-GB" w:eastAsia="en-GB"/>
              </w:rPr>
              <w:t xml:space="preserve">community and local </w:t>
            </w:r>
            <w:r w:rsidR="00AD0F90">
              <w:rPr>
                <w:rFonts w:ascii="Montserrat" w:eastAsia="Times New Roman" w:hAnsi="Montserrat" w:cstheme="minorHAnsi"/>
                <w:color w:val="000000"/>
                <w:sz w:val="20"/>
                <w:szCs w:val="20"/>
                <w:u w:color="000000"/>
                <w:bdr w:val="none" w:sz="0" w:space="0" w:color="auto"/>
                <w:lang w:val="en-GB" w:eastAsia="en-GB"/>
              </w:rPr>
              <w:t xml:space="preserve">stakeholder engagement and </w:t>
            </w:r>
            <w:r w:rsidR="00544B61">
              <w:rPr>
                <w:rFonts w:ascii="Montserrat" w:eastAsia="Times New Roman" w:hAnsi="Montserrat" w:cstheme="minorHAnsi"/>
                <w:color w:val="000000"/>
                <w:sz w:val="20"/>
                <w:szCs w:val="20"/>
                <w:u w:color="000000"/>
                <w:bdr w:val="none" w:sz="0" w:space="0" w:color="auto"/>
                <w:lang w:val="en-GB" w:eastAsia="en-GB"/>
              </w:rPr>
              <w:t xml:space="preserve">political </w:t>
            </w:r>
            <w:r w:rsidR="00AD0F90">
              <w:rPr>
                <w:rFonts w:ascii="Montserrat" w:eastAsia="Times New Roman" w:hAnsi="Montserrat" w:cstheme="minorHAnsi"/>
                <w:color w:val="000000"/>
                <w:sz w:val="20"/>
                <w:szCs w:val="20"/>
                <w:u w:color="000000"/>
                <w:bdr w:val="none" w:sz="0" w:space="0" w:color="auto"/>
                <w:lang w:val="en-GB" w:eastAsia="en-GB"/>
              </w:rPr>
              <w:t xml:space="preserve">advocacy to achieve these objectives. </w:t>
            </w:r>
          </w:p>
          <w:p w14:paraId="5E2D04F0" w14:textId="3DFCD418" w:rsidR="00DA67CA" w:rsidRDefault="00A02634" w:rsidP="0009207B">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theme="minorHAnsi"/>
                <w:color w:val="000000"/>
                <w:sz w:val="20"/>
                <w:szCs w:val="20"/>
                <w:u w:color="000000"/>
                <w:bdr w:val="none" w:sz="0" w:space="0" w:color="auto"/>
                <w:lang w:val="en-GB" w:eastAsia="en-GB"/>
              </w:rPr>
            </w:pPr>
            <w:r>
              <w:rPr>
                <w:rFonts w:ascii="Montserrat" w:eastAsia="Times New Roman" w:hAnsi="Montserrat" w:cstheme="minorHAnsi"/>
                <w:color w:val="000000"/>
                <w:sz w:val="20"/>
                <w:szCs w:val="20"/>
                <w:u w:color="000000"/>
                <w:bdr w:val="none" w:sz="0" w:space="0" w:color="auto"/>
                <w:lang w:val="en-GB" w:eastAsia="en-GB"/>
              </w:rPr>
              <w:t>The</w:t>
            </w:r>
            <w:r w:rsidR="008712BD">
              <w:rPr>
                <w:rFonts w:ascii="Montserrat" w:eastAsia="Times New Roman" w:hAnsi="Montserrat" w:cstheme="minorHAnsi"/>
                <w:color w:val="000000"/>
                <w:sz w:val="20"/>
                <w:szCs w:val="20"/>
                <w:u w:color="000000"/>
                <w:bdr w:val="none" w:sz="0" w:space="0" w:color="auto"/>
                <w:lang w:val="en-GB" w:eastAsia="en-GB"/>
              </w:rPr>
              <w:t xml:space="preserve"> Senior </w:t>
            </w:r>
            <w:r>
              <w:rPr>
                <w:rFonts w:ascii="Montserrat" w:eastAsia="Times New Roman" w:hAnsi="Montserrat" w:cstheme="minorHAnsi"/>
                <w:color w:val="000000"/>
                <w:sz w:val="20"/>
                <w:szCs w:val="20"/>
                <w:u w:color="000000"/>
                <w:bdr w:val="none" w:sz="0" w:space="0" w:color="auto"/>
                <w:lang w:val="en-GB" w:eastAsia="en-GB"/>
              </w:rPr>
              <w:t>Researcher</w:t>
            </w:r>
            <w:r w:rsidR="008712BD">
              <w:rPr>
                <w:rFonts w:ascii="Montserrat" w:eastAsia="Times New Roman" w:hAnsi="Montserrat" w:cstheme="minorHAnsi"/>
                <w:color w:val="000000"/>
                <w:sz w:val="20"/>
                <w:szCs w:val="20"/>
                <w:u w:color="000000"/>
                <w:bdr w:val="none" w:sz="0" w:space="0" w:color="auto"/>
                <w:lang w:val="en-GB" w:eastAsia="en-GB"/>
              </w:rPr>
              <w:t xml:space="preserve"> </w:t>
            </w:r>
            <w:r>
              <w:rPr>
                <w:rFonts w:ascii="Montserrat" w:eastAsia="Times New Roman" w:hAnsi="Montserrat" w:cstheme="minorHAnsi"/>
                <w:color w:val="000000"/>
                <w:sz w:val="20"/>
                <w:szCs w:val="20"/>
                <w:u w:color="000000"/>
                <w:bdr w:val="none" w:sz="0" w:space="0" w:color="auto"/>
                <w:lang w:val="en-GB" w:eastAsia="en-GB"/>
              </w:rPr>
              <w:t xml:space="preserve">will </w:t>
            </w:r>
            <w:r w:rsidR="00AD0F90">
              <w:rPr>
                <w:rFonts w:ascii="Montserrat" w:eastAsia="Times New Roman" w:hAnsi="Montserrat" w:cstheme="minorHAnsi"/>
                <w:color w:val="000000"/>
                <w:sz w:val="20"/>
                <w:szCs w:val="20"/>
                <w:u w:color="000000"/>
                <w:bdr w:val="none" w:sz="0" w:space="0" w:color="auto"/>
                <w:lang w:val="en-GB" w:eastAsia="en-GB"/>
              </w:rPr>
              <w:t xml:space="preserve">support </w:t>
            </w:r>
            <w:r w:rsidR="00AD4C42">
              <w:rPr>
                <w:rFonts w:ascii="Montserrat" w:eastAsia="Times New Roman" w:hAnsi="Montserrat" w:cstheme="minorHAnsi"/>
                <w:color w:val="000000"/>
                <w:sz w:val="20"/>
                <w:szCs w:val="20"/>
                <w:u w:color="000000"/>
                <w:bdr w:val="none" w:sz="0" w:space="0" w:color="auto"/>
                <w:lang w:val="en-GB" w:eastAsia="en-GB"/>
              </w:rPr>
              <w:t xml:space="preserve">our thinking, </w:t>
            </w:r>
            <w:r>
              <w:rPr>
                <w:rFonts w:ascii="Montserrat" w:eastAsia="Times New Roman" w:hAnsi="Montserrat" w:cstheme="minorHAnsi"/>
                <w:color w:val="000000"/>
                <w:sz w:val="20"/>
                <w:szCs w:val="20"/>
                <w:u w:color="000000"/>
                <w:bdr w:val="none" w:sz="0" w:space="0" w:color="auto"/>
                <w:lang w:val="en-GB" w:eastAsia="en-GB"/>
              </w:rPr>
              <w:t>d</w:t>
            </w:r>
            <w:r w:rsidR="00AD4C42">
              <w:rPr>
                <w:rFonts w:ascii="Montserrat" w:eastAsia="Times New Roman" w:hAnsi="Montserrat" w:cstheme="minorHAnsi"/>
                <w:color w:val="000000"/>
                <w:sz w:val="20"/>
                <w:szCs w:val="20"/>
                <w:u w:color="000000"/>
                <w:bdr w:val="none" w:sz="0" w:space="0" w:color="auto"/>
                <w:lang w:val="en-GB" w:eastAsia="en-GB"/>
              </w:rPr>
              <w:t>esign</w:t>
            </w:r>
            <w:r>
              <w:rPr>
                <w:rFonts w:ascii="Montserrat" w:eastAsia="Times New Roman" w:hAnsi="Montserrat" w:cstheme="minorHAnsi"/>
                <w:color w:val="000000"/>
                <w:sz w:val="20"/>
                <w:szCs w:val="20"/>
                <w:u w:color="000000"/>
                <w:bdr w:val="none" w:sz="0" w:space="0" w:color="auto"/>
                <w:lang w:val="en-GB" w:eastAsia="en-GB"/>
              </w:rPr>
              <w:t xml:space="preserve"> and</w:t>
            </w:r>
            <w:r w:rsidR="00992AA3">
              <w:rPr>
                <w:rFonts w:ascii="Montserrat" w:eastAsia="Times New Roman" w:hAnsi="Montserrat" w:cstheme="minorHAnsi"/>
                <w:color w:val="000000"/>
                <w:sz w:val="20"/>
                <w:szCs w:val="20"/>
                <w:u w:color="000000"/>
                <w:bdr w:val="none" w:sz="0" w:space="0" w:color="auto"/>
                <w:lang w:val="en-GB" w:eastAsia="en-GB"/>
              </w:rPr>
              <w:t xml:space="preserve"> delivery </w:t>
            </w:r>
            <w:r>
              <w:rPr>
                <w:rFonts w:ascii="Montserrat" w:eastAsia="Times New Roman" w:hAnsi="Montserrat" w:cstheme="minorHAnsi"/>
                <w:color w:val="000000"/>
                <w:sz w:val="20"/>
                <w:szCs w:val="20"/>
                <w:u w:color="000000"/>
                <w:bdr w:val="none" w:sz="0" w:space="0" w:color="auto"/>
                <w:lang w:val="en-GB" w:eastAsia="en-GB"/>
              </w:rPr>
              <w:t xml:space="preserve">of our ongoing and pipeline projects </w:t>
            </w:r>
            <w:r w:rsidR="00AD0F90">
              <w:rPr>
                <w:rFonts w:ascii="Montserrat" w:eastAsia="Times New Roman" w:hAnsi="Montserrat" w:cstheme="minorHAnsi"/>
                <w:color w:val="000000"/>
                <w:sz w:val="20"/>
                <w:szCs w:val="20"/>
                <w:u w:color="000000"/>
                <w:bdr w:val="none" w:sz="0" w:space="0" w:color="auto"/>
                <w:lang w:val="en-GB" w:eastAsia="en-GB"/>
              </w:rPr>
              <w:t>within this theme</w:t>
            </w:r>
            <w:r>
              <w:rPr>
                <w:rFonts w:ascii="Montserrat" w:eastAsia="Times New Roman" w:hAnsi="Montserrat" w:cstheme="minorHAnsi"/>
                <w:color w:val="000000"/>
                <w:sz w:val="20"/>
                <w:szCs w:val="20"/>
                <w:u w:color="000000"/>
                <w:bdr w:val="none" w:sz="0" w:space="0" w:color="auto"/>
                <w:lang w:val="en-GB" w:eastAsia="en-GB"/>
              </w:rPr>
              <w:t xml:space="preserve">. This includes working closely with </w:t>
            </w:r>
            <w:r w:rsidR="00AD0F90">
              <w:rPr>
                <w:rFonts w:ascii="Montserrat" w:eastAsia="Times New Roman" w:hAnsi="Montserrat" w:cstheme="minorHAnsi"/>
                <w:color w:val="000000"/>
                <w:sz w:val="20"/>
                <w:szCs w:val="20"/>
                <w:u w:color="000000"/>
                <w:bdr w:val="none" w:sz="0" w:space="0" w:color="auto"/>
                <w:lang w:val="en-GB" w:eastAsia="en-GB"/>
              </w:rPr>
              <w:t>colleagues within and outside NEF that bear relevant expertise</w:t>
            </w:r>
            <w:r w:rsidR="00544B61">
              <w:rPr>
                <w:rFonts w:ascii="Montserrat" w:eastAsia="Times New Roman" w:hAnsi="Montserrat" w:cstheme="minorHAnsi"/>
                <w:color w:val="000000"/>
                <w:sz w:val="20"/>
                <w:szCs w:val="20"/>
                <w:u w:color="000000"/>
                <w:bdr w:val="none" w:sz="0" w:space="0" w:color="auto"/>
                <w:lang w:val="en-GB" w:eastAsia="en-GB"/>
              </w:rPr>
              <w:t xml:space="preserve"> including </w:t>
            </w:r>
            <w:r>
              <w:rPr>
                <w:rFonts w:ascii="Montserrat" w:eastAsia="Times New Roman" w:hAnsi="Montserrat" w:cstheme="minorHAnsi"/>
                <w:color w:val="000000"/>
                <w:sz w:val="20"/>
                <w:szCs w:val="20"/>
                <w:u w:color="000000"/>
                <w:bdr w:val="none" w:sz="0" w:space="0" w:color="auto"/>
                <w:lang w:val="en-GB" w:eastAsia="en-GB"/>
              </w:rPr>
              <w:t xml:space="preserve">unions, businesses and other grassroots groups to </w:t>
            </w:r>
            <w:r w:rsidR="00544B61">
              <w:rPr>
                <w:rFonts w:ascii="Montserrat" w:eastAsia="Times New Roman" w:hAnsi="Montserrat" w:cstheme="minorHAnsi"/>
                <w:color w:val="000000"/>
                <w:sz w:val="20"/>
                <w:szCs w:val="20"/>
                <w:u w:color="000000"/>
                <w:bdr w:val="none" w:sz="0" w:space="0" w:color="auto"/>
                <w:lang w:val="en-GB" w:eastAsia="en-GB"/>
              </w:rPr>
              <w:t>research and develop quality outputs that can inform critical policy and political discussions</w:t>
            </w:r>
            <w:r>
              <w:rPr>
                <w:rFonts w:ascii="Montserrat" w:eastAsia="Times New Roman" w:hAnsi="Montserrat" w:cstheme="minorHAnsi"/>
                <w:color w:val="000000"/>
                <w:sz w:val="20"/>
                <w:szCs w:val="20"/>
                <w:u w:color="000000"/>
                <w:bdr w:val="none" w:sz="0" w:space="0" w:color="auto"/>
                <w:lang w:val="en-GB" w:eastAsia="en-GB"/>
              </w:rPr>
              <w:t xml:space="preserve">. </w:t>
            </w:r>
          </w:p>
          <w:p w14:paraId="66609517" w14:textId="77777777" w:rsidR="00DA67CA" w:rsidRDefault="00DA67CA" w:rsidP="0009207B">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theme="minorHAnsi"/>
                <w:color w:val="000000"/>
                <w:sz w:val="20"/>
                <w:szCs w:val="20"/>
                <w:u w:color="000000"/>
                <w:bdr w:val="none" w:sz="0" w:space="0" w:color="auto"/>
                <w:lang w:val="en-GB" w:eastAsia="en-GB"/>
              </w:rPr>
            </w:pPr>
          </w:p>
          <w:p w14:paraId="729F4626" w14:textId="1E5DE6B8" w:rsidR="00A02634" w:rsidRDefault="00544B61" w:rsidP="0009207B">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theme="minorHAnsi"/>
                <w:color w:val="000000"/>
                <w:sz w:val="20"/>
                <w:szCs w:val="20"/>
                <w:u w:color="000000"/>
                <w:bdr w:val="none" w:sz="0" w:space="0" w:color="auto"/>
                <w:lang w:val="en-GB" w:eastAsia="en-GB"/>
              </w:rPr>
            </w:pPr>
            <w:r>
              <w:rPr>
                <w:rFonts w:ascii="Montserrat" w:eastAsia="Times New Roman" w:hAnsi="Montserrat" w:cstheme="minorHAnsi"/>
                <w:color w:val="000000"/>
                <w:sz w:val="20"/>
                <w:szCs w:val="20"/>
                <w:u w:color="000000"/>
                <w:bdr w:val="none" w:sz="0" w:space="0" w:color="auto"/>
                <w:lang w:val="en-GB" w:eastAsia="en-GB"/>
              </w:rPr>
              <w:t xml:space="preserve">The role holder can be expected to work on a diverse set of research projects such as on natural capital markets, environmental taxes, green monetary policy, green jobs and just transition, while receiving the necessary support from the head of the theme and other colleagues. </w:t>
            </w:r>
          </w:p>
          <w:p w14:paraId="322B78E7" w14:textId="77777777" w:rsidR="00A02634" w:rsidRDefault="00A02634" w:rsidP="0009207B">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theme="minorHAnsi"/>
                <w:color w:val="000000"/>
                <w:sz w:val="20"/>
                <w:szCs w:val="20"/>
                <w:u w:color="000000"/>
                <w:bdr w:val="none" w:sz="0" w:space="0" w:color="auto"/>
                <w:lang w:val="en-GB" w:eastAsia="en-GB"/>
              </w:rPr>
            </w:pPr>
          </w:p>
          <w:p w14:paraId="0CE11C4B" w14:textId="140406F1" w:rsidR="008712BD" w:rsidRPr="0009207B" w:rsidRDefault="00834CFD" w:rsidP="0009207B">
            <w:pPr>
              <w:pBdr>
                <w:top w:val="none" w:sz="0" w:space="0" w:color="auto"/>
                <w:left w:val="none" w:sz="0" w:space="0" w:color="auto"/>
                <w:bottom w:val="none" w:sz="0" w:space="0" w:color="auto"/>
                <w:right w:val="none" w:sz="0" w:space="0" w:color="auto"/>
                <w:between w:val="none" w:sz="0" w:space="0" w:color="auto"/>
                <w:bar w:val="none" w:sz="0" w:color="auto"/>
              </w:pBdr>
              <w:rPr>
                <w:rFonts w:ascii="Montserrat" w:eastAsia="Times New Roman" w:hAnsi="Montserrat" w:cstheme="minorHAnsi"/>
                <w:color w:val="000000"/>
                <w:sz w:val="20"/>
                <w:szCs w:val="20"/>
                <w:u w:color="000000"/>
                <w:bdr w:val="none" w:sz="0" w:space="0" w:color="auto"/>
                <w:lang w:val="en-GB" w:eastAsia="en-GB"/>
              </w:rPr>
            </w:pPr>
            <w:r>
              <w:rPr>
                <w:rFonts w:ascii="Montserrat" w:eastAsia="Times New Roman" w:hAnsi="Montserrat" w:cstheme="minorHAnsi"/>
                <w:color w:val="000000"/>
                <w:sz w:val="20"/>
                <w:szCs w:val="20"/>
                <w:u w:color="000000"/>
                <w:bdr w:val="none" w:sz="0" w:space="0" w:color="auto"/>
                <w:lang w:val="en-GB" w:eastAsia="en-GB"/>
              </w:rPr>
              <w:t>This role forms a critical part of our Environment &amp; Green Transition team</w:t>
            </w:r>
            <w:r w:rsidR="005807BB">
              <w:rPr>
                <w:rFonts w:ascii="Montserrat" w:eastAsia="Times New Roman" w:hAnsi="Montserrat" w:cstheme="minorHAnsi"/>
                <w:color w:val="000000"/>
                <w:sz w:val="20"/>
                <w:szCs w:val="20"/>
                <w:u w:color="000000"/>
                <w:bdr w:val="none" w:sz="0" w:space="0" w:color="auto"/>
                <w:lang w:val="en-GB" w:eastAsia="en-GB"/>
              </w:rPr>
              <w:t xml:space="preserve"> and will contribute to the strategic direction of NEF’s environment work</w:t>
            </w:r>
            <w:r>
              <w:rPr>
                <w:rFonts w:ascii="Montserrat" w:eastAsia="Times New Roman" w:hAnsi="Montserrat" w:cstheme="minorHAnsi"/>
                <w:color w:val="000000"/>
                <w:sz w:val="20"/>
                <w:szCs w:val="20"/>
                <w:u w:color="000000"/>
                <w:bdr w:val="none" w:sz="0" w:space="0" w:color="auto"/>
                <w:lang w:val="en-GB" w:eastAsia="en-GB"/>
              </w:rPr>
              <w:t>.</w:t>
            </w:r>
          </w:p>
          <w:p w14:paraId="5E37D87F" w14:textId="0CC4F875" w:rsidR="00F90E52" w:rsidRPr="00F90E52" w:rsidRDefault="00F90E52" w:rsidP="00F90E52">
            <w:pPr>
              <w:pStyle w:val="Default"/>
            </w:pPr>
          </w:p>
        </w:tc>
      </w:tr>
      <w:tr w:rsidR="00C124FB" w:rsidRPr="001C1F12" w14:paraId="738BABAF"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0F6367A4"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lastRenderedPageBreak/>
              <w:t xml:space="preserve">JOB DESCRIPTION </w:t>
            </w:r>
          </w:p>
        </w:tc>
      </w:tr>
      <w:tr w:rsidR="00C30F90" w14:paraId="250F799F" w14:textId="77777777" w:rsidTr="001C1F12">
        <w:trPr>
          <w:trHeight w:val="3201"/>
          <w:jc w:val="center"/>
        </w:trPr>
        <w:tc>
          <w:tcPr>
            <w:tcW w:w="9971" w:type="dxa"/>
            <w:tcBorders>
              <w:top w:val="nil"/>
              <w:left w:val="nil"/>
              <w:bottom w:val="nil"/>
              <w:right w:val="nil"/>
            </w:tcBorders>
            <w:shd w:val="clear" w:color="auto" w:fill="auto"/>
            <w:tcMar>
              <w:top w:w="80" w:type="dxa"/>
              <w:left w:w="80" w:type="dxa"/>
              <w:bottom w:w="80" w:type="dxa"/>
              <w:right w:w="80" w:type="dxa"/>
            </w:tcMar>
          </w:tcPr>
          <w:p w14:paraId="70A877FE" w14:textId="7E6F653D" w:rsidR="00020BBE" w:rsidRPr="00570D02" w:rsidRDefault="00020BBE" w:rsidP="00EA664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b/>
                <w:bCs/>
                <w:snapToGrid w:val="0"/>
                <w:color w:val="000000"/>
                <w:sz w:val="20"/>
                <w:szCs w:val="20"/>
                <w:bdr w:val="none" w:sz="0" w:space="0" w:color="auto"/>
                <w:lang w:val="en-GB"/>
              </w:rPr>
              <w:t xml:space="preserve">Research, policy &amp; </w:t>
            </w:r>
            <w:r w:rsidR="005807BB">
              <w:rPr>
                <w:rFonts w:ascii="Montserrat" w:eastAsia="Times New Roman" w:hAnsi="Montserrat" w:cs="Arial"/>
                <w:b/>
                <w:bCs/>
                <w:snapToGrid w:val="0"/>
                <w:color w:val="000000"/>
                <w:sz w:val="20"/>
                <w:szCs w:val="20"/>
                <w:bdr w:val="none" w:sz="0" w:space="0" w:color="auto"/>
                <w:lang w:val="en-GB"/>
              </w:rPr>
              <w:t>engagement</w:t>
            </w:r>
          </w:p>
          <w:p w14:paraId="6874EF71" w14:textId="4DD3609A" w:rsidR="0067725C" w:rsidRPr="0067725C" w:rsidRDefault="0067725C"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eastAsia="Times New Roman" w:hAnsi="Montserrat" w:cs="Arial"/>
                <w:snapToGrid w:val="0"/>
                <w:color w:val="000000"/>
                <w:sz w:val="20"/>
                <w:szCs w:val="20"/>
                <w:bdr w:val="none" w:sz="0" w:space="0" w:color="auto"/>
                <w:lang w:val="en-GB"/>
              </w:rPr>
            </w:pPr>
            <w:r>
              <w:rPr>
                <w:rFonts w:ascii="Montserrat" w:hAnsi="Montserrat" w:cs="Arial"/>
                <w:iCs/>
                <w:sz w:val="20"/>
                <w:szCs w:val="20"/>
              </w:rPr>
              <w:t>Undertake and deliver</w:t>
            </w:r>
            <w:r w:rsidR="00373533" w:rsidRPr="00E94655">
              <w:rPr>
                <w:rFonts w:ascii="Montserrat" w:hAnsi="Montserrat" w:cs="Arial"/>
                <w:iCs/>
                <w:sz w:val="20"/>
                <w:szCs w:val="20"/>
              </w:rPr>
              <w:t xml:space="preserve"> research</w:t>
            </w:r>
            <w:r w:rsidR="005807BB">
              <w:rPr>
                <w:rFonts w:ascii="Montserrat" w:hAnsi="Montserrat" w:cs="Arial"/>
                <w:iCs/>
                <w:sz w:val="20"/>
                <w:szCs w:val="20"/>
              </w:rPr>
              <w:t xml:space="preserve"> outputs </w:t>
            </w:r>
            <w:r w:rsidR="00544B61">
              <w:rPr>
                <w:rFonts w:ascii="Montserrat" w:hAnsi="Montserrat" w:cs="Arial"/>
                <w:iCs/>
                <w:sz w:val="20"/>
                <w:szCs w:val="20"/>
              </w:rPr>
              <w:t>to support the aforementioned objectives of NEF</w:t>
            </w:r>
            <w:r>
              <w:rPr>
                <w:rFonts w:ascii="Montserrat" w:hAnsi="Montserrat" w:cs="Arial"/>
                <w:sz w:val="20"/>
                <w:szCs w:val="20"/>
              </w:rPr>
              <w:t>.</w:t>
            </w:r>
          </w:p>
          <w:p w14:paraId="23BA3BAA" w14:textId="7695BE8D" w:rsidR="002758AE" w:rsidRPr="009D458D" w:rsidRDefault="0067725C"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snapToGrid w:val="0"/>
                <w:color w:val="000000"/>
                <w:sz w:val="20"/>
                <w:szCs w:val="20"/>
                <w:bdr w:val="none" w:sz="0" w:space="0" w:color="auto"/>
                <w:lang w:val="en-GB"/>
              </w:rPr>
              <w:t>U</w:t>
            </w:r>
            <w:r w:rsidR="0091207F">
              <w:rPr>
                <w:rFonts w:ascii="Montserrat" w:eastAsia="Times New Roman" w:hAnsi="Montserrat" w:cs="Arial"/>
                <w:snapToGrid w:val="0"/>
                <w:color w:val="000000"/>
                <w:sz w:val="20"/>
                <w:szCs w:val="20"/>
                <w:bdr w:val="none" w:sz="0" w:space="0" w:color="auto"/>
                <w:lang w:val="en-GB"/>
              </w:rPr>
              <w:t xml:space="preserve">ndertake strong empirical economic modelling and analysis to underpin our </w:t>
            </w:r>
            <w:r>
              <w:rPr>
                <w:rFonts w:ascii="Montserrat" w:eastAsia="Times New Roman" w:hAnsi="Montserrat" w:cs="Arial"/>
                <w:snapToGrid w:val="0"/>
                <w:color w:val="000000"/>
                <w:sz w:val="20"/>
                <w:szCs w:val="20"/>
                <w:bdr w:val="none" w:sz="0" w:space="0" w:color="auto"/>
                <w:lang w:val="en-GB"/>
              </w:rPr>
              <w:t>policy recommendations</w:t>
            </w:r>
            <w:r w:rsidR="002758AE" w:rsidRPr="009D458D">
              <w:rPr>
                <w:rFonts w:ascii="Montserrat" w:eastAsia="Times New Roman" w:hAnsi="Montserrat" w:cs="Arial"/>
                <w:snapToGrid w:val="0"/>
                <w:color w:val="000000"/>
                <w:sz w:val="20"/>
                <w:szCs w:val="20"/>
                <w:bdr w:val="none" w:sz="0" w:space="0" w:color="auto"/>
                <w:lang w:val="en-GB"/>
              </w:rPr>
              <w:t xml:space="preserve"> and </w:t>
            </w:r>
            <w:r w:rsidR="00F90E52">
              <w:rPr>
                <w:rFonts w:ascii="Montserrat" w:eastAsia="Times New Roman" w:hAnsi="Montserrat" w:cs="Arial"/>
                <w:snapToGrid w:val="0"/>
                <w:color w:val="000000"/>
                <w:sz w:val="20"/>
                <w:szCs w:val="20"/>
                <w:bdr w:val="none" w:sz="0" w:space="0" w:color="auto"/>
                <w:lang w:val="en-GB"/>
              </w:rPr>
              <w:t>produc</w:t>
            </w:r>
            <w:r w:rsidR="000B3F5A">
              <w:rPr>
                <w:rFonts w:ascii="Montserrat" w:eastAsia="Times New Roman" w:hAnsi="Montserrat" w:cs="Arial"/>
                <w:snapToGrid w:val="0"/>
                <w:color w:val="000000"/>
                <w:sz w:val="20"/>
                <w:szCs w:val="20"/>
                <w:bdr w:val="none" w:sz="0" w:space="0" w:color="auto"/>
                <w:lang w:val="en-GB"/>
              </w:rPr>
              <w:t>e</w:t>
            </w:r>
            <w:r w:rsidR="002758AE" w:rsidRPr="009D458D">
              <w:rPr>
                <w:rFonts w:ascii="Montserrat" w:eastAsia="Times New Roman" w:hAnsi="Montserrat" w:cs="Arial"/>
                <w:snapToGrid w:val="0"/>
                <w:color w:val="000000"/>
                <w:sz w:val="20"/>
                <w:szCs w:val="20"/>
                <w:bdr w:val="none" w:sz="0" w:space="0" w:color="auto"/>
                <w:lang w:val="en-GB"/>
              </w:rPr>
              <w:t xml:space="preserve"> </w:t>
            </w:r>
            <w:r w:rsidR="0091207F">
              <w:rPr>
                <w:rFonts w:ascii="Montserrat" w:eastAsia="Times New Roman" w:hAnsi="Montserrat" w:cs="Arial"/>
                <w:snapToGrid w:val="0"/>
                <w:color w:val="000000"/>
                <w:sz w:val="20"/>
                <w:szCs w:val="20"/>
                <w:bdr w:val="none" w:sz="0" w:space="0" w:color="auto"/>
                <w:lang w:val="en-GB"/>
              </w:rPr>
              <w:t xml:space="preserve">rigorous and </w:t>
            </w:r>
            <w:r w:rsidR="002758AE" w:rsidRPr="009D458D">
              <w:rPr>
                <w:rFonts w:ascii="Montserrat" w:eastAsia="Times New Roman" w:hAnsi="Montserrat" w:cs="Arial"/>
                <w:snapToGrid w:val="0"/>
                <w:color w:val="000000"/>
                <w:sz w:val="20"/>
                <w:szCs w:val="20"/>
                <w:bdr w:val="none" w:sz="0" w:space="0" w:color="auto"/>
                <w:lang w:val="en-GB"/>
              </w:rPr>
              <w:t>high-quality publications.</w:t>
            </w:r>
          </w:p>
          <w:p w14:paraId="665AFF0D" w14:textId="07A46864" w:rsidR="00C875FF" w:rsidRDefault="0067725C"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snapToGrid w:val="0"/>
                <w:color w:val="000000"/>
                <w:sz w:val="20"/>
                <w:szCs w:val="20"/>
                <w:bdr w:val="none" w:sz="0" w:space="0" w:color="auto"/>
                <w:lang w:val="en-GB"/>
              </w:rPr>
              <w:t>M</w:t>
            </w:r>
            <w:r w:rsidR="00C875FF">
              <w:rPr>
                <w:rFonts w:ascii="Montserrat" w:eastAsia="Times New Roman" w:hAnsi="Montserrat" w:cs="Arial"/>
                <w:snapToGrid w:val="0"/>
                <w:color w:val="000000"/>
                <w:sz w:val="20"/>
                <w:szCs w:val="20"/>
                <w:bdr w:val="none" w:sz="0" w:space="0" w:color="auto"/>
                <w:lang w:val="en-GB"/>
              </w:rPr>
              <w:t>anage research projects to ensure timely delivery of outputs while leaning on colleagues regularly through project meetings.</w:t>
            </w:r>
          </w:p>
          <w:p w14:paraId="2F194B1E" w14:textId="7F5F3346" w:rsidR="0067725C" w:rsidRPr="0067725C" w:rsidRDefault="0067725C" w:rsidP="0067725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Montserrat" w:eastAsia="Times New Roman" w:hAnsi="Montserrat" w:cs="Arial"/>
                <w:snapToGrid w:val="0"/>
                <w:color w:val="000000"/>
                <w:sz w:val="20"/>
                <w:szCs w:val="20"/>
                <w:bdr w:val="none" w:sz="0" w:space="0" w:color="auto"/>
                <w:lang w:val="en-GB"/>
              </w:rPr>
            </w:pPr>
            <w:r>
              <w:rPr>
                <w:rFonts w:ascii="Montserrat" w:hAnsi="Montserrat" w:cs="Arial"/>
                <w:sz w:val="20"/>
                <w:szCs w:val="20"/>
              </w:rPr>
              <w:t>O</w:t>
            </w:r>
            <w:r w:rsidRPr="00D000D1">
              <w:rPr>
                <w:rFonts w:ascii="Montserrat" w:hAnsi="Montserrat" w:cs="Arial"/>
                <w:sz w:val="20"/>
                <w:szCs w:val="20"/>
              </w:rPr>
              <w:t>versee the work of other</w:t>
            </w:r>
            <w:r>
              <w:rPr>
                <w:rFonts w:ascii="Montserrat" w:hAnsi="Montserrat" w:cs="Arial"/>
                <w:sz w:val="20"/>
                <w:szCs w:val="20"/>
              </w:rPr>
              <w:t xml:space="preserve"> junior researchers where applicable.</w:t>
            </w:r>
          </w:p>
          <w:p w14:paraId="63C5EAFF" w14:textId="653CBE3C" w:rsidR="000B4286" w:rsidRDefault="000B4286"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snapToGrid w:val="0"/>
                <w:color w:val="000000"/>
                <w:sz w:val="20"/>
                <w:szCs w:val="20"/>
                <w:bdr w:val="none" w:sz="0" w:space="0" w:color="auto"/>
                <w:lang w:val="en-GB"/>
              </w:rPr>
              <w:t xml:space="preserve">Provide necessary advice and input to all publications of the environment and green transition team, supporting a robust quality assurance, particularly from an empirical standpoint. </w:t>
            </w:r>
          </w:p>
          <w:p w14:paraId="302CF134" w14:textId="73D5951A" w:rsidR="005807BB" w:rsidRDefault="005807BB"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snapToGrid w:val="0"/>
                <w:color w:val="000000"/>
                <w:sz w:val="20"/>
                <w:szCs w:val="20"/>
                <w:bdr w:val="none" w:sz="0" w:space="0" w:color="auto"/>
                <w:lang w:val="en-GB"/>
              </w:rPr>
              <w:t xml:space="preserve">Coordinate an effective </w:t>
            </w:r>
            <w:r w:rsidR="00494A31">
              <w:rPr>
                <w:rFonts w:ascii="Montserrat" w:eastAsia="Times New Roman" w:hAnsi="Montserrat" w:cs="Arial"/>
                <w:snapToGrid w:val="0"/>
                <w:color w:val="000000"/>
                <w:sz w:val="20"/>
                <w:szCs w:val="20"/>
                <w:bdr w:val="none" w:sz="0" w:space="0" w:color="auto"/>
                <w:lang w:val="en-GB"/>
              </w:rPr>
              <w:t>partnership</w:t>
            </w:r>
            <w:r w:rsidR="000B3F5A">
              <w:rPr>
                <w:rFonts w:ascii="Montserrat" w:eastAsia="Times New Roman" w:hAnsi="Montserrat" w:cs="Arial"/>
                <w:snapToGrid w:val="0"/>
                <w:color w:val="000000"/>
                <w:sz w:val="20"/>
                <w:szCs w:val="20"/>
                <w:bdr w:val="none" w:sz="0" w:space="0" w:color="auto"/>
                <w:lang w:val="en-GB"/>
              </w:rPr>
              <w:t xml:space="preserve"> with relevant </w:t>
            </w:r>
            <w:r w:rsidR="0091207F">
              <w:rPr>
                <w:rFonts w:ascii="Montserrat" w:eastAsia="Times New Roman" w:hAnsi="Montserrat" w:cs="Arial"/>
                <w:snapToGrid w:val="0"/>
                <w:color w:val="000000"/>
                <w:sz w:val="20"/>
                <w:szCs w:val="20"/>
                <w:bdr w:val="none" w:sz="0" w:space="0" w:color="auto"/>
                <w:lang w:val="en-GB"/>
              </w:rPr>
              <w:t xml:space="preserve">colleagues and </w:t>
            </w:r>
            <w:r w:rsidR="000B3F5A">
              <w:rPr>
                <w:rFonts w:ascii="Montserrat" w:eastAsia="Times New Roman" w:hAnsi="Montserrat" w:cs="Arial"/>
                <w:snapToGrid w:val="0"/>
                <w:color w:val="000000"/>
                <w:sz w:val="20"/>
                <w:szCs w:val="20"/>
                <w:bdr w:val="none" w:sz="0" w:space="0" w:color="auto"/>
                <w:lang w:val="en-GB"/>
              </w:rPr>
              <w:t xml:space="preserve">stakeholders in </w:t>
            </w:r>
            <w:r w:rsidR="0091207F">
              <w:rPr>
                <w:rFonts w:ascii="Montserrat" w:eastAsia="Times New Roman" w:hAnsi="Montserrat" w:cs="Arial"/>
                <w:snapToGrid w:val="0"/>
                <w:color w:val="000000"/>
                <w:sz w:val="20"/>
                <w:szCs w:val="20"/>
                <w:bdr w:val="none" w:sz="0" w:space="0" w:color="auto"/>
                <w:lang w:val="en-GB"/>
              </w:rPr>
              <w:t>a</w:t>
            </w:r>
            <w:r w:rsidR="000B3F5A">
              <w:rPr>
                <w:rFonts w:ascii="Montserrat" w:eastAsia="Times New Roman" w:hAnsi="Montserrat" w:cs="Arial"/>
                <w:snapToGrid w:val="0"/>
                <w:color w:val="000000"/>
                <w:sz w:val="20"/>
                <w:szCs w:val="20"/>
                <w:bdr w:val="none" w:sz="0" w:space="0" w:color="auto"/>
                <w:lang w:val="en-GB"/>
              </w:rPr>
              <w:t xml:space="preserve"> project</w:t>
            </w:r>
            <w:r w:rsidR="00494A31">
              <w:rPr>
                <w:rFonts w:ascii="Montserrat" w:eastAsia="Times New Roman" w:hAnsi="Montserrat" w:cs="Arial"/>
                <w:snapToGrid w:val="0"/>
                <w:color w:val="000000"/>
                <w:sz w:val="20"/>
                <w:szCs w:val="20"/>
                <w:bdr w:val="none" w:sz="0" w:space="0" w:color="auto"/>
                <w:lang w:val="en-GB"/>
              </w:rPr>
              <w:t xml:space="preserve"> to facilitate the delivery of research outputs and garner policy and political impact.</w:t>
            </w:r>
          </w:p>
          <w:p w14:paraId="1491648D" w14:textId="63E9A3E7" w:rsidR="00511C89" w:rsidRPr="00DF5D61" w:rsidRDefault="0091207F" w:rsidP="00DF5D6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ontserrat" w:eastAsia="Times New Roman" w:hAnsi="Montserrat" w:cs="Arial"/>
                <w:b/>
                <w:bCs/>
                <w:snapToGrid w:val="0"/>
                <w:color w:val="000000"/>
                <w:sz w:val="20"/>
                <w:szCs w:val="20"/>
                <w:bdr w:val="none" w:sz="0" w:space="0" w:color="auto"/>
                <w:lang w:val="en-GB"/>
              </w:rPr>
            </w:pPr>
            <w:r>
              <w:rPr>
                <w:rFonts w:ascii="Montserrat" w:eastAsia="Times New Roman" w:hAnsi="Montserrat" w:cs="Arial"/>
                <w:b/>
                <w:bCs/>
                <w:snapToGrid w:val="0"/>
                <w:color w:val="000000"/>
                <w:sz w:val="20"/>
                <w:szCs w:val="20"/>
                <w:bdr w:val="none" w:sz="0" w:space="0" w:color="auto"/>
                <w:lang w:val="en-GB"/>
              </w:rPr>
              <w:t>Programme</w:t>
            </w:r>
            <w:r w:rsidR="00511C89" w:rsidRPr="00514A3B">
              <w:rPr>
                <w:rFonts w:ascii="Montserrat" w:eastAsia="Times New Roman" w:hAnsi="Montserrat" w:cs="Arial"/>
                <w:b/>
                <w:bCs/>
                <w:snapToGrid w:val="0"/>
                <w:color w:val="000000"/>
                <w:sz w:val="20"/>
                <w:szCs w:val="20"/>
                <w:bdr w:val="none" w:sz="0" w:space="0" w:color="auto"/>
                <w:lang w:val="en-GB"/>
              </w:rPr>
              <w:t xml:space="preserve"> development &amp; </w:t>
            </w:r>
            <w:r w:rsidR="00511C89">
              <w:rPr>
                <w:rFonts w:ascii="Montserrat" w:eastAsia="Times New Roman" w:hAnsi="Montserrat" w:cs="Arial"/>
                <w:b/>
                <w:bCs/>
                <w:snapToGrid w:val="0"/>
                <w:color w:val="000000"/>
                <w:sz w:val="20"/>
                <w:szCs w:val="20"/>
                <w:bdr w:val="none" w:sz="0" w:space="0" w:color="auto"/>
                <w:lang w:val="en-GB"/>
              </w:rPr>
              <w:t xml:space="preserve">management </w:t>
            </w:r>
          </w:p>
          <w:p w14:paraId="5312E6D8" w14:textId="526D092A" w:rsidR="00DF5D61" w:rsidRPr="00DF5D61" w:rsidRDefault="00DF5D61" w:rsidP="00DF5D61">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eastAsia="Times New Roman" w:hAnsi="Montserrat" w:cs="Arial"/>
                <w:snapToGrid w:val="0"/>
                <w:color w:val="000000"/>
                <w:sz w:val="20"/>
                <w:szCs w:val="20"/>
                <w:bdr w:val="none" w:sz="0" w:space="0" w:color="auto"/>
                <w:lang w:val="en-GB"/>
              </w:rPr>
              <w:t>Where necessary, m</w:t>
            </w:r>
            <w:r w:rsidRPr="00E94655">
              <w:rPr>
                <w:rFonts w:ascii="Montserrat" w:eastAsia="Times New Roman" w:hAnsi="Montserrat" w:cs="Arial"/>
                <w:snapToGrid w:val="0"/>
                <w:color w:val="000000"/>
                <w:sz w:val="20"/>
                <w:szCs w:val="20"/>
                <w:bdr w:val="none" w:sz="0" w:space="0" w:color="auto"/>
                <w:lang w:val="en-GB"/>
              </w:rPr>
              <w:t>anage t</w:t>
            </w:r>
            <w:r>
              <w:rPr>
                <w:rFonts w:ascii="Montserrat" w:eastAsia="Times New Roman" w:hAnsi="Montserrat" w:cs="Arial"/>
                <w:snapToGrid w:val="0"/>
                <w:color w:val="000000"/>
                <w:sz w:val="20"/>
                <w:szCs w:val="20"/>
                <w:bdr w:val="none" w:sz="0" w:space="0" w:color="auto"/>
                <w:lang w:val="en-GB"/>
              </w:rPr>
              <w:t>he</w:t>
            </w:r>
            <w:r w:rsidRPr="00E94655">
              <w:rPr>
                <w:rFonts w:ascii="Montserrat" w:eastAsia="Times New Roman" w:hAnsi="Montserrat" w:cs="Arial"/>
                <w:snapToGrid w:val="0"/>
                <w:color w:val="000000"/>
                <w:sz w:val="20"/>
                <w:szCs w:val="20"/>
                <w:bdr w:val="none" w:sz="0" w:space="0" w:color="auto"/>
                <w:lang w:val="en-GB"/>
              </w:rPr>
              <w:t xml:space="preserve"> budget, work plan, staff allocation and </w:t>
            </w:r>
            <w:r>
              <w:rPr>
                <w:rFonts w:ascii="Montserrat" w:eastAsia="Times New Roman" w:hAnsi="Montserrat" w:cs="Arial"/>
                <w:snapToGrid w:val="0"/>
                <w:color w:val="000000"/>
                <w:sz w:val="20"/>
                <w:szCs w:val="20"/>
                <w:bdr w:val="none" w:sz="0" w:space="0" w:color="auto"/>
                <w:lang w:val="en-GB"/>
              </w:rPr>
              <w:t>produce reports on specific projects that might be allocated to the role holder directly</w:t>
            </w:r>
          </w:p>
          <w:p w14:paraId="12300867" w14:textId="448C3D27" w:rsidR="0091207F" w:rsidRDefault="0091207F" w:rsidP="00511C8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Pr>
                <w:rFonts w:ascii="Montserrat" w:hAnsi="Montserrat" w:cs="Arial"/>
                <w:sz w:val="20"/>
                <w:szCs w:val="20"/>
              </w:rPr>
              <w:lastRenderedPageBreak/>
              <w:t>Provide thought leadership for our environment work but also more widely across NEF and externally on the development of the new economics, ensuring NEF is coherent and consistent.</w:t>
            </w:r>
          </w:p>
          <w:p w14:paraId="7B90B613" w14:textId="1EF1C34A" w:rsidR="007F1A53" w:rsidRPr="00570D02" w:rsidRDefault="00FE22CB" w:rsidP="00570D02">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ontserrat" w:eastAsia="Times New Roman" w:hAnsi="Montserrat" w:cs="Arial"/>
                <w:b/>
                <w:bCs/>
                <w:snapToGrid w:val="0"/>
                <w:color w:val="000000"/>
                <w:sz w:val="20"/>
                <w:szCs w:val="20"/>
                <w:bdr w:val="none" w:sz="0" w:space="0" w:color="auto"/>
                <w:lang w:val="en-GB"/>
              </w:rPr>
            </w:pPr>
            <w:r>
              <w:rPr>
                <w:rFonts w:ascii="Montserrat" w:eastAsia="Times New Roman" w:hAnsi="Montserrat" w:cs="Arial"/>
                <w:b/>
                <w:bCs/>
                <w:snapToGrid w:val="0"/>
                <w:color w:val="000000"/>
                <w:sz w:val="20"/>
                <w:szCs w:val="20"/>
                <w:bdr w:val="none" w:sz="0" w:space="0" w:color="auto"/>
                <w:lang w:val="en-GB"/>
              </w:rPr>
              <w:t>Capacity building</w:t>
            </w:r>
            <w:r w:rsidR="00494A31">
              <w:rPr>
                <w:rFonts w:ascii="Montserrat" w:eastAsia="Times New Roman" w:hAnsi="Montserrat" w:cs="Arial"/>
                <w:b/>
                <w:bCs/>
                <w:snapToGrid w:val="0"/>
                <w:color w:val="000000"/>
                <w:sz w:val="20"/>
                <w:szCs w:val="20"/>
                <w:bdr w:val="none" w:sz="0" w:space="0" w:color="auto"/>
                <w:lang w:val="en-GB"/>
              </w:rPr>
              <w:t xml:space="preserve"> with senior management support</w:t>
            </w:r>
          </w:p>
          <w:p w14:paraId="5AC97F6C" w14:textId="4798C17A" w:rsidR="009D458D" w:rsidRDefault="009D458D"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sidRPr="009D458D">
              <w:rPr>
                <w:rFonts w:ascii="Montserrat" w:eastAsia="Times New Roman" w:hAnsi="Montserrat" w:cs="Arial"/>
                <w:snapToGrid w:val="0"/>
                <w:color w:val="000000"/>
                <w:sz w:val="20"/>
                <w:szCs w:val="20"/>
                <w:bdr w:val="none" w:sz="0" w:space="0" w:color="auto"/>
                <w:lang w:val="en-GB"/>
              </w:rPr>
              <w:t>Provid</w:t>
            </w:r>
            <w:r w:rsidR="00534535">
              <w:rPr>
                <w:rFonts w:ascii="Montserrat" w:eastAsia="Times New Roman" w:hAnsi="Montserrat" w:cs="Arial"/>
                <w:snapToGrid w:val="0"/>
                <w:color w:val="000000"/>
                <w:sz w:val="20"/>
                <w:szCs w:val="20"/>
                <w:bdr w:val="none" w:sz="0" w:space="0" w:color="auto"/>
                <w:lang w:val="en-GB"/>
              </w:rPr>
              <w:t>e</w:t>
            </w:r>
            <w:r w:rsidRPr="009D458D">
              <w:rPr>
                <w:rFonts w:ascii="Montserrat" w:eastAsia="Times New Roman" w:hAnsi="Montserrat" w:cs="Arial"/>
                <w:snapToGrid w:val="0"/>
                <w:color w:val="000000"/>
                <w:sz w:val="20"/>
                <w:szCs w:val="20"/>
                <w:bdr w:val="none" w:sz="0" w:space="0" w:color="auto"/>
                <w:lang w:val="en-GB"/>
              </w:rPr>
              <w:t xml:space="preserve"> direct support to community groups, local and regional stakeholders, </w:t>
            </w:r>
            <w:r w:rsidR="00DF5D61">
              <w:rPr>
                <w:rFonts w:ascii="Montserrat" w:eastAsia="Times New Roman" w:hAnsi="Montserrat" w:cs="Arial"/>
                <w:snapToGrid w:val="0"/>
                <w:color w:val="000000"/>
                <w:sz w:val="20"/>
                <w:szCs w:val="20"/>
                <w:bdr w:val="none" w:sz="0" w:space="0" w:color="auto"/>
                <w:lang w:val="en-GB"/>
              </w:rPr>
              <w:t>through relevant economics research and analysis, that ultimately help</w:t>
            </w:r>
            <w:r w:rsidR="0067725C">
              <w:rPr>
                <w:rFonts w:ascii="Montserrat" w:eastAsia="Times New Roman" w:hAnsi="Montserrat" w:cs="Arial"/>
                <w:snapToGrid w:val="0"/>
                <w:color w:val="000000"/>
                <w:sz w:val="20"/>
                <w:szCs w:val="20"/>
                <w:bdr w:val="none" w:sz="0" w:space="0" w:color="auto"/>
                <w:lang w:val="en-GB"/>
              </w:rPr>
              <w:t>s</w:t>
            </w:r>
            <w:r w:rsidR="00DF5D61">
              <w:rPr>
                <w:rFonts w:ascii="Montserrat" w:eastAsia="Times New Roman" w:hAnsi="Montserrat" w:cs="Arial"/>
                <w:snapToGrid w:val="0"/>
                <w:color w:val="000000"/>
                <w:sz w:val="20"/>
                <w:szCs w:val="20"/>
                <w:bdr w:val="none" w:sz="0" w:space="0" w:color="auto"/>
                <w:lang w:val="en-GB"/>
              </w:rPr>
              <w:t xml:space="preserve"> achieve our overarching objectives through a more bottom up approach. </w:t>
            </w:r>
          </w:p>
          <w:p w14:paraId="4A433C8A" w14:textId="10765519" w:rsidR="0067725C" w:rsidRDefault="0067725C" w:rsidP="0067725C">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Montserrat" w:eastAsia="Times New Roman" w:hAnsi="Montserrat" w:cs="Arial"/>
                <w:snapToGrid w:val="0"/>
                <w:color w:val="000000"/>
                <w:sz w:val="20"/>
                <w:szCs w:val="20"/>
                <w:bdr w:val="none" w:sz="0" w:space="0" w:color="auto"/>
                <w:lang w:val="en-GB"/>
              </w:rPr>
            </w:pPr>
          </w:p>
          <w:p w14:paraId="26AB6731" w14:textId="77777777" w:rsidR="0067725C" w:rsidRDefault="0067725C" w:rsidP="0067725C">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rPr>
                <w:rFonts w:ascii="Montserrat" w:eastAsia="Times New Roman" w:hAnsi="Montserrat" w:cs="Arial"/>
                <w:snapToGrid w:val="0"/>
                <w:color w:val="000000"/>
                <w:sz w:val="20"/>
                <w:szCs w:val="20"/>
                <w:bdr w:val="none" w:sz="0" w:space="0" w:color="auto"/>
                <w:lang w:val="en-GB"/>
              </w:rPr>
            </w:pPr>
          </w:p>
          <w:p w14:paraId="031E275D" w14:textId="108134A2" w:rsidR="00365CFB" w:rsidRPr="001C1F12" w:rsidRDefault="005C6E2F" w:rsidP="00365CFB">
            <w:pPr>
              <w:spacing w:before="360"/>
              <w:jc w:val="both"/>
              <w:rPr>
                <w:rFonts w:ascii="Montserrat" w:hAnsi="Montserrat" w:cs="Arial"/>
                <w:b/>
                <w:sz w:val="20"/>
                <w:szCs w:val="20"/>
              </w:rPr>
            </w:pPr>
            <w:r>
              <w:rPr>
                <w:rFonts w:ascii="Montserrat" w:hAnsi="Montserrat" w:cs="Arial"/>
                <w:b/>
                <w:sz w:val="20"/>
                <w:szCs w:val="20"/>
              </w:rPr>
              <w:t>Profile &amp; external relationships</w:t>
            </w:r>
          </w:p>
          <w:p w14:paraId="3492EF06" w14:textId="1317D5CE" w:rsidR="0000251F" w:rsidRPr="009D458D" w:rsidRDefault="0000251F"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Arial"/>
                <w:snapToGrid w:val="0"/>
                <w:color w:val="000000"/>
                <w:sz w:val="20"/>
                <w:szCs w:val="20"/>
                <w:bdr w:val="none" w:sz="0" w:space="0" w:color="auto"/>
                <w:lang w:val="en-GB"/>
              </w:rPr>
            </w:pPr>
            <w:r w:rsidRPr="009D458D">
              <w:rPr>
                <w:rFonts w:ascii="Montserrat" w:eastAsia="Times New Roman" w:hAnsi="Montserrat" w:cs="Arial"/>
                <w:snapToGrid w:val="0"/>
                <w:color w:val="000000"/>
                <w:sz w:val="20"/>
                <w:szCs w:val="20"/>
                <w:bdr w:val="none" w:sz="0" w:space="0" w:color="auto"/>
                <w:lang w:val="en-GB"/>
              </w:rPr>
              <w:t>Maintaining a</w:t>
            </w:r>
            <w:r w:rsidR="00D30DD5">
              <w:rPr>
                <w:rFonts w:ascii="Montserrat" w:eastAsia="Times New Roman" w:hAnsi="Montserrat" w:cs="Arial"/>
                <w:snapToGrid w:val="0"/>
                <w:color w:val="000000"/>
                <w:sz w:val="20"/>
                <w:szCs w:val="20"/>
                <w:bdr w:val="none" w:sz="0" w:space="0" w:color="auto"/>
                <w:lang w:val="en-GB"/>
              </w:rPr>
              <w:t xml:space="preserve">nd developing NEF’s network of </w:t>
            </w:r>
            <w:r w:rsidRPr="009D458D">
              <w:rPr>
                <w:rFonts w:ascii="Montserrat" w:eastAsia="Times New Roman" w:hAnsi="Montserrat" w:cs="Arial"/>
                <w:snapToGrid w:val="0"/>
                <w:color w:val="000000"/>
                <w:sz w:val="20"/>
                <w:szCs w:val="20"/>
                <w:bdr w:val="none" w:sz="0" w:space="0" w:color="auto"/>
                <w:lang w:val="en-GB"/>
              </w:rPr>
              <w:t xml:space="preserve">stakeholders across different sectors of society. This involves building relationships with policy makers, government officials, community groups, businesses and industry, universities, environmental groups and investors; and engaging them through </w:t>
            </w:r>
            <w:r w:rsidR="00496D28">
              <w:rPr>
                <w:rFonts w:ascii="Montserrat" w:eastAsia="Times New Roman" w:hAnsi="Montserrat" w:cs="Arial"/>
                <w:snapToGrid w:val="0"/>
                <w:color w:val="000000"/>
                <w:sz w:val="20"/>
                <w:szCs w:val="20"/>
                <w:bdr w:val="none" w:sz="0" w:space="0" w:color="auto"/>
                <w:lang w:val="en-GB"/>
              </w:rPr>
              <w:t xml:space="preserve">conferences, </w:t>
            </w:r>
            <w:r w:rsidRPr="009D458D">
              <w:rPr>
                <w:rFonts w:ascii="Montserrat" w:eastAsia="Times New Roman" w:hAnsi="Montserrat" w:cs="Arial"/>
                <w:snapToGrid w:val="0"/>
                <w:color w:val="000000"/>
                <w:sz w:val="20"/>
                <w:szCs w:val="20"/>
                <w:bdr w:val="none" w:sz="0" w:space="0" w:color="auto"/>
                <w:lang w:val="en-GB"/>
              </w:rPr>
              <w:t>workshops and events.</w:t>
            </w:r>
          </w:p>
          <w:p w14:paraId="18B35D01" w14:textId="7E641FEC" w:rsidR="009B31B7" w:rsidRPr="00DF6FAF" w:rsidRDefault="009B31B7" w:rsidP="00041E8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DF6FAF">
              <w:rPr>
                <w:rFonts w:ascii="Montserrat" w:hAnsi="Montserrat" w:cs="Arial"/>
                <w:sz w:val="20"/>
                <w:szCs w:val="20"/>
              </w:rPr>
              <w:t xml:space="preserve">Find opportunities to </w:t>
            </w:r>
            <w:r w:rsidR="00DF5D61">
              <w:rPr>
                <w:rFonts w:ascii="Montserrat" w:hAnsi="Montserrat" w:cs="Arial"/>
                <w:sz w:val="20"/>
                <w:szCs w:val="20"/>
              </w:rPr>
              <w:t xml:space="preserve">regularly </w:t>
            </w:r>
            <w:r w:rsidRPr="00DF6FAF">
              <w:rPr>
                <w:rFonts w:ascii="Montserrat" w:hAnsi="Montserrat" w:cs="Arial"/>
                <w:sz w:val="20"/>
                <w:szCs w:val="20"/>
              </w:rPr>
              <w:t xml:space="preserve">blog and issue comment on </w:t>
            </w:r>
            <w:r>
              <w:rPr>
                <w:rFonts w:ascii="Montserrat" w:hAnsi="Montserrat" w:cs="Arial"/>
                <w:sz w:val="20"/>
                <w:szCs w:val="20"/>
              </w:rPr>
              <w:t>relevant policy</w:t>
            </w:r>
            <w:r w:rsidRPr="00DF6FAF">
              <w:rPr>
                <w:rFonts w:ascii="Montserrat" w:hAnsi="Montserrat" w:cs="Arial"/>
                <w:sz w:val="20"/>
                <w:szCs w:val="20"/>
              </w:rPr>
              <w:t xml:space="preserve"> </w:t>
            </w:r>
            <w:r w:rsidR="00D30DD5">
              <w:rPr>
                <w:rFonts w:ascii="Montserrat" w:hAnsi="Montserrat" w:cs="Arial"/>
                <w:sz w:val="20"/>
                <w:szCs w:val="20"/>
              </w:rPr>
              <w:t xml:space="preserve">and political </w:t>
            </w:r>
            <w:r w:rsidRPr="00DF6FAF">
              <w:rPr>
                <w:rFonts w:ascii="Montserrat" w:hAnsi="Montserrat" w:cs="Arial"/>
                <w:sz w:val="20"/>
                <w:szCs w:val="20"/>
              </w:rPr>
              <w:t>developments</w:t>
            </w:r>
            <w:r w:rsidR="00E94655">
              <w:rPr>
                <w:rFonts w:ascii="Montserrat" w:hAnsi="Montserrat" w:cs="Arial"/>
                <w:sz w:val="20"/>
                <w:szCs w:val="20"/>
              </w:rPr>
              <w:t xml:space="preserve"> in </w:t>
            </w:r>
            <w:r w:rsidR="00C875FF">
              <w:rPr>
                <w:rFonts w:ascii="Montserrat" w:hAnsi="Montserrat" w:cs="Arial"/>
                <w:sz w:val="20"/>
                <w:szCs w:val="20"/>
              </w:rPr>
              <w:t>the research areas that the role holder will work on</w:t>
            </w:r>
            <w:r>
              <w:rPr>
                <w:rFonts w:ascii="Montserrat" w:hAnsi="Montserrat" w:cs="Arial"/>
                <w:sz w:val="20"/>
                <w:szCs w:val="20"/>
              </w:rPr>
              <w:t>.</w:t>
            </w:r>
          </w:p>
          <w:p w14:paraId="353A4A11" w14:textId="0FB31BC3" w:rsidR="00AF5811" w:rsidRPr="00534535" w:rsidRDefault="009B31B7" w:rsidP="00534535">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sz w:val="20"/>
                <w:szCs w:val="20"/>
              </w:rPr>
            </w:pPr>
            <w:r w:rsidRPr="00DF6FAF">
              <w:rPr>
                <w:rFonts w:ascii="Montserrat" w:hAnsi="Montserrat" w:cs="Arial"/>
                <w:sz w:val="20"/>
                <w:szCs w:val="20"/>
              </w:rPr>
              <w:lastRenderedPageBreak/>
              <w:t>Represent NEF to a wide range of audiences, including via public speaking and media appearances</w:t>
            </w:r>
            <w:r w:rsidR="00DF5D61">
              <w:rPr>
                <w:rFonts w:ascii="Montserrat" w:hAnsi="Montserrat" w:cs="Arial"/>
                <w:sz w:val="20"/>
                <w:szCs w:val="20"/>
              </w:rPr>
              <w:t xml:space="preserve">, more often discussing </w:t>
            </w:r>
            <w:r w:rsidR="00C875FF">
              <w:rPr>
                <w:rFonts w:ascii="Montserrat" w:hAnsi="Montserrat" w:cs="Arial"/>
                <w:sz w:val="20"/>
                <w:szCs w:val="20"/>
              </w:rPr>
              <w:t>the</w:t>
            </w:r>
            <w:r w:rsidR="00DF5D61">
              <w:rPr>
                <w:rFonts w:ascii="Montserrat" w:hAnsi="Montserrat" w:cs="Arial"/>
                <w:sz w:val="20"/>
                <w:szCs w:val="20"/>
              </w:rPr>
              <w:t xml:space="preserve"> reports and publications</w:t>
            </w:r>
            <w:r w:rsidR="00C875FF">
              <w:rPr>
                <w:rFonts w:ascii="Montserrat" w:hAnsi="Montserrat" w:cs="Arial"/>
                <w:sz w:val="20"/>
                <w:szCs w:val="20"/>
              </w:rPr>
              <w:t xml:space="preserve"> drafted by the role holder</w:t>
            </w:r>
            <w:r w:rsidR="00DF5D61">
              <w:rPr>
                <w:rFonts w:ascii="Montserrat" w:hAnsi="Montserrat" w:cs="Arial"/>
                <w:sz w:val="20"/>
                <w:szCs w:val="20"/>
              </w:rPr>
              <w:t xml:space="preserve"> through NEF</w:t>
            </w:r>
            <w:r w:rsidR="00F575E5">
              <w:rPr>
                <w:rFonts w:ascii="Montserrat" w:hAnsi="Montserrat" w:cs="Arial"/>
                <w:sz w:val="20"/>
                <w:szCs w:val="20"/>
              </w:rPr>
              <w:t>.</w:t>
            </w:r>
          </w:p>
          <w:p w14:paraId="3BEEBB71" w14:textId="2A9A532D" w:rsidR="0015642B" w:rsidRDefault="0015642B" w:rsidP="00041E87">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jc w:val="both"/>
              <w:rPr>
                <w:rFonts w:ascii="Montserrat" w:hAnsi="Montserrat" w:cs="Arial"/>
                <w:sz w:val="20"/>
                <w:szCs w:val="20"/>
              </w:rPr>
            </w:pPr>
          </w:p>
          <w:p w14:paraId="7D75B418" w14:textId="203977CF" w:rsidR="00D30DD5" w:rsidRDefault="00D30DD5" w:rsidP="00D30DD5">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ascii="Montserrat" w:hAnsi="Montserrat" w:cs="Arial"/>
                <w:b/>
                <w:sz w:val="20"/>
                <w:szCs w:val="20"/>
              </w:rPr>
            </w:pPr>
            <w:r>
              <w:rPr>
                <w:rFonts w:ascii="Montserrat" w:hAnsi="Montserrat" w:cs="Arial"/>
                <w:b/>
                <w:sz w:val="20"/>
                <w:szCs w:val="20"/>
              </w:rPr>
              <w:t>Participation within NEF</w:t>
            </w:r>
          </w:p>
          <w:p w14:paraId="57B60A01" w14:textId="5C9734D1" w:rsidR="00D30DD5" w:rsidRPr="007F1DB6" w:rsidRDefault="00494A31" w:rsidP="00D30DD5">
            <w:pPr>
              <w:pStyle w:val="ListParagraph"/>
              <w:numPr>
                <w:ilvl w:val="0"/>
                <w:numId w:val="24"/>
              </w:numPr>
              <w:spacing w:after="80"/>
              <w:jc w:val="both"/>
              <w:rPr>
                <w:rFonts w:ascii="Montserrat" w:hAnsi="Montserrat" w:cs="Arial"/>
                <w:b/>
                <w:sz w:val="20"/>
              </w:rPr>
            </w:pPr>
            <w:r>
              <w:rPr>
                <w:rFonts w:ascii="Montserrat" w:hAnsi="Montserrat" w:cs="Arial"/>
                <w:sz w:val="20"/>
              </w:rPr>
              <w:t>Actively contribute to fundraising b</w:t>
            </w:r>
            <w:r w:rsidR="00DF5D61">
              <w:rPr>
                <w:rFonts w:ascii="Montserrat" w:hAnsi="Montserrat" w:cs="Arial"/>
                <w:sz w:val="20"/>
              </w:rPr>
              <w:t xml:space="preserve">ids, team strategy discussions and wider NEF strategy. Work closely with the economics team to share best practices and ensure mutual quality assurance. </w:t>
            </w:r>
          </w:p>
          <w:p w14:paraId="50DEC8A4" w14:textId="764E1838" w:rsidR="007F1DB6" w:rsidRPr="00D30DD5" w:rsidRDefault="00A007E7" w:rsidP="00D30DD5">
            <w:pPr>
              <w:pStyle w:val="ListParagraph"/>
              <w:numPr>
                <w:ilvl w:val="0"/>
                <w:numId w:val="24"/>
              </w:numPr>
              <w:spacing w:after="80"/>
              <w:jc w:val="both"/>
              <w:rPr>
                <w:rFonts w:ascii="Montserrat" w:hAnsi="Montserrat" w:cs="Arial"/>
                <w:b/>
                <w:sz w:val="20"/>
              </w:rPr>
            </w:pPr>
            <w:r>
              <w:rPr>
                <w:rFonts w:ascii="Montserrat" w:hAnsi="Montserrat" w:cs="Arial"/>
                <w:sz w:val="20"/>
              </w:rPr>
              <w:t>Support the EG&amp;T theme head in crafting the theme strategy with regular review and course correction where necessary.</w:t>
            </w:r>
          </w:p>
          <w:p w14:paraId="69B6CE26" w14:textId="015BDB0A" w:rsidR="00CC210B" w:rsidRPr="001C1F12" w:rsidRDefault="00CC210B" w:rsidP="00041E87">
            <w:pPr>
              <w:pBdr>
                <w:top w:val="none" w:sz="0" w:space="0" w:color="auto"/>
                <w:left w:val="none" w:sz="0" w:space="0" w:color="auto"/>
                <w:bottom w:val="none" w:sz="0" w:space="0" w:color="auto"/>
                <w:right w:val="none" w:sz="0" w:space="0" w:color="auto"/>
                <w:between w:val="none" w:sz="0" w:space="0" w:color="auto"/>
                <w:bar w:val="none" w:sz="0" w:color="auto"/>
              </w:pBdr>
              <w:spacing w:after="80"/>
              <w:ind w:left="720"/>
              <w:jc w:val="both"/>
              <w:rPr>
                <w:rFonts w:ascii="Montserrat" w:hAnsi="Montserrat" w:cs="Arial"/>
                <w:sz w:val="20"/>
                <w:szCs w:val="20"/>
              </w:rPr>
            </w:pPr>
          </w:p>
        </w:tc>
      </w:tr>
    </w:tbl>
    <w:p w14:paraId="5DB99F3A" w14:textId="77777777" w:rsidR="001C1F12" w:rsidRDefault="001C1F12">
      <w:r>
        <w:lastRenderedPageBreak/>
        <w:br w:type="page"/>
      </w:r>
    </w:p>
    <w:tbl>
      <w:tblPr>
        <w:tblW w:w="99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1"/>
      </w:tblGrid>
      <w:tr w:rsidR="00C124FB" w:rsidRPr="001C1F12" w14:paraId="6A264CB5" w14:textId="77777777" w:rsidTr="001C1F12">
        <w:trPr>
          <w:trHeight w:val="415"/>
          <w:jc w:val="center"/>
        </w:trPr>
        <w:tc>
          <w:tcPr>
            <w:tcW w:w="9971" w:type="dxa"/>
            <w:tcBorders>
              <w:top w:val="nil"/>
              <w:left w:val="nil"/>
              <w:bottom w:val="nil"/>
              <w:right w:val="nil"/>
            </w:tcBorders>
            <w:shd w:val="clear" w:color="auto" w:fill="FFFFFF" w:themeFill="background1"/>
            <w:tcMar>
              <w:top w:w="80" w:type="dxa"/>
              <w:left w:w="80" w:type="dxa"/>
              <w:bottom w:w="80" w:type="dxa"/>
              <w:right w:w="80" w:type="dxa"/>
            </w:tcMar>
            <w:vAlign w:val="center"/>
          </w:tcPr>
          <w:p w14:paraId="351E6570" w14:textId="77777777" w:rsidR="00C124FB" w:rsidRPr="001C1F12" w:rsidRDefault="00C124FB" w:rsidP="00375BBF">
            <w:pPr>
              <w:pStyle w:val="Body"/>
              <w:jc w:val="center"/>
              <w:rPr>
                <w:rFonts w:ascii="Steagal Bold" w:eastAsia="Calibri" w:hAnsi="Steagal Bold" w:cs="Arial"/>
                <w:caps/>
                <w:color w:val="099981"/>
                <w:sz w:val="32"/>
                <w:szCs w:val="32"/>
                <w:bdr w:val="none" w:sz="0" w:space="0" w:color="auto"/>
                <w:lang w:val="en-GB" w:eastAsia="en-US"/>
              </w:rPr>
            </w:pPr>
            <w:r w:rsidRPr="001C1F12">
              <w:rPr>
                <w:rFonts w:ascii="Steagal Bold" w:eastAsia="Calibri" w:hAnsi="Steagal Bold" w:cs="Arial"/>
                <w:caps/>
                <w:color w:val="099981"/>
                <w:sz w:val="32"/>
                <w:szCs w:val="32"/>
                <w:bdr w:val="none" w:sz="0" w:space="0" w:color="auto"/>
                <w:lang w:val="en-GB" w:eastAsia="en-US"/>
              </w:rPr>
              <w:lastRenderedPageBreak/>
              <w:t xml:space="preserve">PERSON SPECIFICATION </w:t>
            </w:r>
          </w:p>
        </w:tc>
      </w:tr>
      <w:tr w:rsidR="00C30F90" w:rsidRPr="00365CFB" w14:paraId="06A8CBBA" w14:textId="77777777" w:rsidTr="001C1F12">
        <w:trPr>
          <w:trHeight w:val="561"/>
          <w:jc w:val="center"/>
        </w:trPr>
        <w:tc>
          <w:tcPr>
            <w:tcW w:w="9971" w:type="dxa"/>
            <w:tcBorders>
              <w:top w:val="nil"/>
              <w:left w:val="nil"/>
              <w:bottom w:val="single" w:sz="4" w:space="0" w:color="000000"/>
              <w:right w:val="nil"/>
            </w:tcBorders>
            <w:shd w:val="clear" w:color="auto" w:fill="auto"/>
            <w:tcMar>
              <w:top w:w="80" w:type="dxa"/>
              <w:left w:w="80" w:type="dxa"/>
              <w:bottom w:w="80" w:type="dxa"/>
              <w:right w:w="80" w:type="dxa"/>
            </w:tcMar>
          </w:tcPr>
          <w:p w14:paraId="5A599F7B" w14:textId="77777777" w:rsidR="005A1D01" w:rsidRPr="001C1F12" w:rsidRDefault="005A1D01" w:rsidP="00F23D79">
            <w:pPr>
              <w:pStyle w:val="Body"/>
              <w:spacing w:after="120"/>
              <w:rPr>
                <w:rFonts w:ascii="Montserrat" w:eastAsia="Cambria" w:hAnsi="Montserrat" w:cs="Cambria"/>
              </w:rPr>
            </w:pPr>
            <w:r w:rsidRPr="001C1F12">
              <w:rPr>
                <w:rFonts w:ascii="Montserrat" w:eastAsia="Cambria" w:hAnsi="Montserrat" w:cs="Cambria"/>
                <w:b/>
              </w:rPr>
              <w:t>Essential aspects are shown in bold</w:t>
            </w:r>
            <w:r w:rsidRPr="001C1F12">
              <w:rPr>
                <w:rFonts w:ascii="Montserrat" w:eastAsia="Cambria" w:hAnsi="Montserrat" w:cs="Cambria"/>
              </w:rPr>
              <w:t>.  Aspects not in bold are desirable but not essential.</w:t>
            </w:r>
          </w:p>
          <w:p w14:paraId="3B4828D2"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EDUCATION &amp; QUALIFICATIONS</w:t>
            </w:r>
          </w:p>
          <w:p w14:paraId="2E53B50B" w14:textId="77777777" w:rsidR="00C875FF" w:rsidRDefault="00C875FF" w:rsidP="00C875FF">
            <w:pPr>
              <w:pStyle w:val="ListParagraph"/>
              <w:numPr>
                <w:ilvl w:val="0"/>
                <w:numId w:val="6"/>
              </w:numPr>
              <w:spacing w:after="120"/>
              <w:jc w:val="both"/>
              <w:rPr>
                <w:rFonts w:ascii="Montserrat" w:hAnsi="Montserrat" w:cstheme="minorHAnsi"/>
                <w:b/>
                <w:sz w:val="20"/>
              </w:rPr>
            </w:pPr>
            <w:r>
              <w:rPr>
                <w:rFonts w:ascii="Montserrat" w:hAnsi="Montserrat" w:cstheme="minorHAnsi"/>
                <w:b/>
                <w:sz w:val="20"/>
              </w:rPr>
              <w:t>A degree or equivalent level qualification in economics or in a subject with knowledge and skills applicable and transferable to economic policy, or equivalent training or work experience.</w:t>
            </w:r>
          </w:p>
          <w:p w14:paraId="3BF96621" w14:textId="267800AE" w:rsidR="00845F6F" w:rsidRPr="00C875FF" w:rsidRDefault="00845F6F"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eastAsia="Times New Roman" w:hAnsi="Montserrat" w:cstheme="minorHAnsi"/>
                <w:sz w:val="20"/>
                <w:szCs w:val="20"/>
                <w:bdr w:val="none" w:sz="0" w:space="0" w:color="auto"/>
                <w:lang w:val="en-GB"/>
              </w:rPr>
            </w:pPr>
            <w:r w:rsidRPr="00C875FF">
              <w:rPr>
                <w:rFonts w:ascii="Montserrat" w:eastAsia="Times New Roman" w:hAnsi="Montserrat" w:cstheme="minorHAnsi"/>
                <w:sz w:val="20"/>
                <w:szCs w:val="20"/>
                <w:bdr w:val="none" w:sz="0" w:space="0" w:color="auto"/>
                <w:lang w:val="en-GB"/>
              </w:rPr>
              <w:t xml:space="preserve">A good understanding of </w:t>
            </w:r>
            <w:r w:rsidR="00A007E7" w:rsidRPr="00C875FF">
              <w:rPr>
                <w:rFonts w:ascii="Montserrat" w:eastAsia="Times New Roman" w:hAnsi="Montserrat" w:cstheme="minorHAnsi"/>
                <w:sz w:val="20"/>
                <w:szCs w:val="20"/>
                <w:bdr w:val="none" w:sz="0" w:space="0" w:color="auto"/>
                <w:lang w:val="en-GB"/>
              </w:rPr>
              <w:t>local</w:t>
            </w:r>
            <w:r w:rsidRPr="00C875FF">
              <w:rPr>
                <w:rFonts w:ascii="Montserrat" w:eastAsia="Times New Roman" w:hAnsi="Montserrat" w:cstheme="minorHAnsi"/>
                <w:sz w:val="20"/>
                <w:szCs w:val="20"/>
                <w:bdr w:val="none" w:sz="0" w:space="0" w:color="auto"/>
                <w:lang w:val="en-GB"/>
              </w:rPr>
              <w:t xml:space="preserve"> economies</w:t>
            </w:r>
            <w:r w:rsidR="00A007E7" w:rsidRPr="00C875FF">
              <w:rPr>
                <w:rFonts w:ascii="Montserrat" w:eastAsia="Times New Roman" w:hAnsi="Montserrat" w:cstheme="minorHAnsi"/>
                <w:sz w:val="20"/>
                <w:szCs w:val="20"/>
                <w:bdr w:val="none" w:sz="0" w:space="0" w:color="auto"/>
                <w:lang w:val="en-GB"/>
              </w:rPr>
              <w:t xml:space="preserve"> and economic policy</w:t>
            </w:r>
            <w:r w:rsidR="00C875FF">
              <w:rPr>
                <w:rFonts w:ascii="Montserrat" w:eastAsia="Times New Roman" w:hAnsi="Montserrat" w:cstheme="minorHAnsi"/>
                <w:sz w:val="20"/>
                <w:szCs w:val="20"/>
                <w:bdr w:val="none" w:sz="0" w:space="0" w:color="auto"/>
                <w:lang w:val="en-GB"/>
              </w:rPr>
              <w:t xml:space="preserve"> </w:t>
            </w:r>
            <w:r w:rsidR="00A007E7" w:rsidRPr="00C875FF">
              <w:rPr>
                <w:rFonts w:ascii="Montserrat" w:eastAsia="Times New Roman" w:hAnsi="Montserrat" w:cstheme="minorHAnsi"/>
                <w:sz w:val="20"/>
                <w:szCs w:val="20"/>
                <w:bdr w:val="none" w:sz="0" w:space="0" w:color="auto"/>
                <w:lang w:val="en-GB"/>
              </w:rPr>
              <w:t>and labour</w:t>
            </w:r>
            <w:r w:rsidRPr="00C875FF">
              <w:rPr>
                <w:rFonts w:ascii="Montserrat" w:eastAsia="Times New Roman" w:hAnsi="Montserrat" w:cstheme="minorHAnsi"/>
                <w:sz w:val="20"/>
                <w:szCs w:val="20"/>
                <w:bdr w:val="none" w:sz="0" w:space="0" w:color="auto"/>
                <w:lang w:val="en-GB"/>
              </w:rPr>
              <w:t xml:space="preserve"> policy</w:t>
            </w:r>
            <w:r w:rsidR="00D44093" w:rsidRPr="00C875FF">
              <w:rPr>
                <w:rFonts w:ascii="Montserrat" w:eastAsia="Times New Roman" w:hAnsi="Montserrat" w:cstheme="minorHAnsi"/>
                <w:sz w:val="20"/>
                <w:szCs w:val="20"/>
                <w:bdr w:val="none" w:sz="0" w:space="0" w:color="auto"/>
                <w:lang w:val="en-GB"/>
              </w:rPr>
              <w:t>.</w:t>
            </w:r>
          </w:p>
          <w:p w14:paraId="003C9EA3" w14:textId="204F940A" w:rsidR="00D44093" w:rsidRPr="00D44093" w:rsidRDefault="00D44093"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Montserrat" w:eastAsia="Times New Roman" w:hAnsi="Montserrat" w:cs="Arial"/>
                <w:snapToGrid w:val="0"/>
                <w:color w:val="000000"/>
                <w:sz w:val="20"/>
                <w:szCs w:val="20"/>
                <w:bdr w:val="none" w:sz="0" w:space="0" w:color="auto"/>
                <w:lang w:val="en-GB"/>
              </w:rPr>
            </w:pPr>
            <w:r w:rsidRPr="00D44093">
              <w:rPr>
                <w:rFonts w:ascii="Montserrat" w:eastAsia="Times New Roman" w:hAnsi="Montserrat" w:cs="Arial"/>
                <w:snapToGrid w:val="0"/>
                <w:color w:val="000000"/>
                <w:sz w:val="20"/>
                <w:szCs w:val="20"/>
                <w:bdr w:val="none" w:sz="0" w:space="0" w:color="auto"/>
                <w:lang w:val="en-GB"/>
              </w:rPr>
              <w:t>A degree in a related subject area</w:t>
            </w:r>
            <w:r>
              <w:rPr>
                <w:rFonts w:ascii="Montserrat" w:eastAsia="Times New Roman" w:hAnsi="Montserrat" w:cs="Arial"/>
                <w:snapToGrid w:val="0"/>
                <w:color w:val="000000"/>
                <w:sz w:val="20"/>
                <w:szCs w:val="20"/>
                <w:bdr w:val="none" w:sz="0" w:space="0" w:color="auto"/>
                <w:lang w:val="en-GB"/>
              </w:rPr>
              <w:t>.</w:t>
            </w:r>
          </w:p>
          <w:p w14:paraId="366D4256" w14:textId="77777777" w:rsidR="005A1D01" w:rsidRPr="00714835" w:rsidRDefault="001C1F12" w:rsidP="002B6635">
            <w:pPr>
              <w:spacing w:before="360"/>
              <w:jc w:val="both"/>
              <w:rPr>
                <w:rFonts w:ascii="Steagal Light" w:hAnsi="Steagal Light" w:cs="Arial"/>
                <w:b/>
                <w:sz w:val="22"/>
                <w:szCs w:val="22"/>
              </w:rPr>
            </w:pPr>
            <w:r w:rsidRPr="00714835">
              <w:rPr>
                <w:rFonts w:ascii="Steagal Light" w:hAnsi="Steagal Light" w:cs="Arial"/>
                <w:b/>
                <w:sz w:val="22"/>
                <w:szCs w:val="22"/>
              </w:rPr>
              <w:t>KNOWLEDGE &amp; EXPERIENCE</w:t>
            </w:r>
          </w:p>
          <w:p w14:paraId="003E43B5" w14:textId="28B0E7C1" w:rsidR="00A14229" w:rsidRPr="00897AE6" w:rsidRDefault="00A14229"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b/>
                <w:sz w:val="20"/>
                <w:szCs w:val="20"/>
                <w:bdr w:val="none" w:sz="0" w:space="0" w:color="auto"/>
                <w:lang w:val="en-GB"/>
              </w:rPr>
            </w:pPr>
            <w:r w:rsidRPr="00A14229">
              <w:rPr>
                <w:rFonts w:ascii="Montserrat" w:eastAsia="Times New Roman" w:hAnsi="Montserrat" w:cstheme="minorHAnsi"/>
                <w:b/>
                <w:sz w:val="20"/>
                <w:szCs w:val="20"/>
                <w:bdr w:val="none" w:sz="0" w:space="0" w:color="auto"/>
                <w:lang w:val="en-GB"/>
              </w:rPr>
              <w:t xml:space="preserve">At least four years’ experience in planning, developing </w:t>
            </w:r>
            <w:r w:rsidR="00C875FF">
              <w:rPr>
                <w:rFonts w:ascii="Montserrat" w:eastAsia="Times New Roman" w:hAnsi="Montserrat" w:cstheme="minorHAnsi"/>
                <w:b/>
                <w:sz w:val="20"/>
                <w:szCs w:val="20"/>
                <w:bdr w:val="none" w:sz="0" w:space="0" w:color="auto"/>
                <w:lang w:val="en-GB"/>
              </w:rPr>
              <w:t>or</w:t>
            </w:r>
            <w:r w:rsidRPr="00A14229">
              <w:rPr>
                <w:rFonts w:ascii="Montserrat" w:eastAsia="Times New Roman" w:hAnsi="Montserrat" w:cstheme="minorHAnsi"/>
                <w:b/>
                <w:sz w:val="20"/>
                <w:szCs w:val="20"/>
                <w:bdr w:val="none" w:sz="0" w:space="0" w:color="auto"/>
                <w:lang w:val="en-GB"/>
              </w:rPr>
              <w:t xml:space="preserve"> managing </w:t>
            </w:r>
            <w:r w:rsidR="00C875FF">
              <w:rPr>
                <w:rFonts w:ascii="Montserrat" w:eastAsia="Times New Roman" w:hAnsi="Montserrat" w:cstheme="minorHAnsi"/>
                <w:b/>
                <w:sz w:val="20"/>
                <w:szCs w:val="20"/>
                <w:bdr w:val="none" w:sz="0" w:space="0" w:color="auto"/>
                <w:lang w:val="en-GB"/>
              </w:rPr>
              <w:t xml:space="preserve">research </w:t>
            </w:r>
            <w:r w:rsidRPr="00A14229">
              <w:rPr>
                <w:rFonts w:ascii="Montserrat" w:eastAsia="Times New Roman" w:hAnsi="Montserrat" w:cstheme="minorHAnsi"/>
                <w:b/>
                <w:sz w:val="20"/>
                <w:szCs w:val="20"/>
                <w:bdr w:val="none" w:sz="0" w:space="0" w:color="auto"/>
                <w:lang w:val="en-GB"/>
              </w:rPr>
              <w:t>projects</w:t>
            </w:r>
            <w:r w:rsidR="00E94655">
              <w:rPr>
                <w:rFonts w:ascii="Montserrat" w:eastAsia="Times New Roman" w:hAnsi="Montserrat" w:cstheme="minorHAnsi"/>
                <w:b/>
                <w:sz w:val="20"/>
                <w:szCs w:val="20"/>
                <w:bdr w:val="none" w:sz="0" w:space="0" w:color="auto"/>
                <w:lang w:val="en-GB"/>
              </w:rPr>
              <w:t xml:space="preserve">, </w:t>
            </w:r>
            <w:r w:rsidR="00E94655">
              <w:rPr>
                <w:rFonts w:ascii="Montserrat" w:eastAsia="Times New Roman" w:hAnsi="Montserrat" w:cstheme="minorHAnsi"/>
                <w:sz w:val="20"/>
                <w:szCs w:val="20"/>
                <w:bdr w:val="none" w:sz="0" w:space="0" w:color="auto"/>
                <w:lang w:val="en-GB"/>
              </w:rPr>
              <w:t>preferably with some experience of engaging unions, grassroots groups</w:t>
            </w:r>
            <w:r w:rsidRPr="00897AE6">
              <w:rPr>
                <w:rFonts w:ascii="Montserrat" w:eastAsia="Times New Roman" w:hAnsi="Montserrat" w:cstheme="minorHAnsi"/>
                <w:b/>
                <w:sz w:val="20"/>
                <w:szCs w:val="20"/>
                <w:bdr w:val="none" w:sz="0" w:space="0" w:color="auto"/>
                <w:lang w:val="en-GB"/>
              </w:rPr>
              <w:t>.</w:t>
            </w:r>
          </w:p>
          <w:p w14:paraId="59247BA8" w14:textId="713E7CB1" w:rsidR="00E94655" w:rsidRDefault="00E94655"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b/>
                <w:sz w:val="20"/>
                <w:szCs w:val="20"/>
                <w:bdr w:val="none" w:sz="0" w:space="0" w:color="auto"/>
                <w:lang w:val="en-GB"/>
              </w:rPr>
            </w:pPr>
            <w:r>
              <w:rPr>
                <w:rFonts w:ascii="Montserrat" w:eastAsia="Times New Roman" w:hAnsi="Montserrat" w:cstheme="minorHAnsi"/>
                <w:b/>
                <w:sz w:val="20"/>
                <w:szCs w:val="20"/>
                <w:bdr w:val="none" w:sz="0" w:space="0" w:color="auto"/>
                <w:lang w:val="en-GB"/>
              </w:rPr>
              <w:t xml:space="preserve">A proven track record of producing high quality research outputs with implications for policy, </w:t>
            </w:r>
            <w:r w:rsidRPr="00C875FF">
              <w:rPr>
                <w:rFonts w:ascii="Montserrat" w:eastAsia="Times New Roman" w:hAnsi="Montserrat" w:cstheme="minorHAnsi"/>
                <w:b/>
                <w:sz w:val="20"/>
                <w:szCs w:val="20"/>
                <w:bdr w:val="none" w:sz="0" w:space="0" w:color="auto"/>
                <w:lang w:val="en-GB"/>
              </w:rPr>
              <w:t>with a strong underpinning of economic analysis</w:t>
            </w:r>
          </w:p>
          <w:p w14:paraId="28AD2877" w14:textId="7E5711F1" w:rsidR="005155C5" w:rsidRPr="005155C5" w:rsidRDefault="005155C5"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b/>
                <w:sz w:val="20"/>
                <w:szCs w:val="20"/>
                <w:bdr w:val="none" w:sz="0" w:space="0" w:color="auto"/>
                <w:lang w:val="en-GB"/>
              </w:rPr>
            </w:pPr>
            <w:r w:rsidRPr="005155C5">
              <w:rPr>
                <w:rFonts w:ascii="Montserrat" w:eastAsia="Times New Roman" w:hAnsi="Montserrat" w:cstheme="minorHAnsi"/>
                <w:b/>
                <w:sz w:val="20"/>
                <w:szCs w:val="20"/>
                <w:bdr w:val="none" w:sz="0" w:space="0" w:color="auto"/>
                <w:lang w:val="en-GB"/>
              </w:rPr>
              <w:t>A proven track record in effective stakeholder engagement and influencing policy and advocacy</w:t>
            </w:r>
            <w:r w:rsidR="0067725C">
              <w:rPr>
                <w:rFonts w:ascii="Montserrat" w:eastAsia="Times New Roman" w:hAnsi="Montserrat" w:cstheme="minorHAnsi"/>
                <w:b/>
                <w:sz w:val="20"/>
                <w:szCs w:val="20"/>
                <w:bdr w:val="none" w:sz="0" w:space="0" w:color="auto"/>
                <w:lang w:val="en-GB"/>
              </w:rPr>
              <w:t>, particularly in the UK</w:t>
            </w:r>
          </w:p>
          <w:p w14:paraId="1767C439" w14:textId="760279EC" w:rsidR="00E94655" w:rsidRPr="00E94655" w:rsidRDefault="00E94655"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b/>
                <w:sz w:val="20"/>
                <w:szCs w:val="20"/>
                <w:bdr w:val="none" w:sz="0" w:space="0" w:color="auto"/>
                <w:lang w:val="en-GB"/>
              </w:rPr>
            </w:pPr>
            <w:r w:rsidRPr="00DE57C7">
              <w:rPr>
                <w:rFonts w:ascii="Montserrat" w:eastAsia="Times New Roman" w:hAnsi="Montserrat" w:cstheme="minorHAnsi"/>
                <w:b/>
                <w:sz w:val="20"/>
                <w:szCs w:val="20"/>
                <w:bdr w:val="none" w:sz="0" w:space="0" w:color="auto"/>
                <w:lang w:val="en-GB"/>
              </w:rPr>
              <w:lastRenderedPageBreak/>
              <w:t xml:space="preserve">An understanding of </w:t>
            </w:r>
            <w:r>
              <w:rPr>
                <w:rFonts w:ascii="Montserrat" w:eastAsia="Times New Roman" w:hAnsi="Montserrat" w:cstheme="minorHAnsi"/>
                <w:b/>
                <w:sz w:val="20"/>
                <w:szCs w:val="20"/>
                <w:bdr w:val="none" w:sz="0" w:space="0" w:color="auto"/>
                <w:lang w:val="en-GB"/>
              </w:rPr>
              <w:t>public</w:t>
            </w:r>
            <w:r w:rsidRPr="00DE57C7">
              <w:rPr>
                <w:rFonts w:ascii="Montserrat" w:eastAsia="Times New Roman" w:hAnsi="Montserrat" w:cstheme="minorHAnsi"/>
                <w:b/>
                <w:sz w:val="20"/>
                <w:szCs w:val="20"/>
                <w:bdr w:val="none" w:sz="0" w:space="0" w:color="auto"/>
                <w:lang w:val="en-GB"/>
              </w:rPr>
              <w:t xml:space="preserve"> policymaking in government, the wider policy making community, and how to effect change in policy making and practice</w:t>
            </w:r>
            <w:r>
              <w:rPr>
                <w:rFonts w:ascii="Montserrat" w:eastAsia="Times New Roman" w:hAnsi="Montserrat" w:cstheme="minorHAnsi"/>
                <w:b/>
                <w:sz w:val="20"/>
                <w:szCs w:val="20"/>
                <w:bdr w:val="none" w:sz="0" w:space="0" w:color="auto"/>
                <w:lang w:val="en-GB"/>
              </w:rPr>
              <w:t>.</w:t>
            </w:r>
          </w:p>
          <w:p w14:paraId="48884368" w14:textId="3A41495C" w:rsidR="00897AE6" w:rsidRPr="00E94655" w:rsidRDefault="00897AE6"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sz w:val="20"/>
                <w:szCs w:val="20"/>
                <w:bdr w:val="none" w:sz="0" w:space="0" w:color="auto"/>
                <w:lang w:val="en-GB"/>
              </w:rPr>
            </w:pPr>
            <w:r w:rsidRPr="00E94655">
              <w:rPr>
                <w:rFonts w:ascii="Montserrat" w:eastAsia="Times New Roman" w:hAnsi="Montserrat" w:cstheme="minorHAnsi"/>
                <w:sz w:val="20"/>
                <w:szCs w:val="20"/>
                <w:bdr w:val="none" w:sz="0" w:space="0" w:color="auto"/>
                <w:lang w:val="en-GB"/>
              </w:rPr>
              <w:t xml:space="preserve">Experience of fundraising </w:t>
            </w:r>
            <w:r w:rsidR="0067725C">
              <w:rPr>
                <w:rFonts w:ascii="Montserrat" w:eastAsia="Times New Roman" w:hAnsi="Montserrat" w:cstheme="minorHAnsi"/>
                <w:sz w:val="20"/>
                <w:szCs w:val="20"/>
                <w:bdr w:val="none" w:sz="0" w:space="0" w:color="auto"/>
                <w:lang w:val="en-GB"/>
              </w:rPr>
              <w:t>and developing funding bids</w:t>
            </w:r>
            <w:r w:rsidR="00590BD0" w:rsidRPr="00E94655">
              <w:rPr>
                <w:rFonts w:ascii="Montserrat" w:eastAsia="Times New Roman" w:hAnsi="Montserrat" w:cstheme="minorHAnsi"/>
                <w:sz w:val="20"/>
                <w:szCs w:val="20"/>
                <w:bdr w:val="none" w:sz="0" w:space="0" w:color="auto"/>
                <w:lang w:val="en-GB"/>
              </w:rPr>
              <w:t>.</w:t>
            </w:r>
          </w:p>
          <w:p w14:paraId="1ACDCA47" w14:textId="75A8190C" w:rsidR="00496D28" w:rsidRDefault="00496D28"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Montserrat" w:eastAsia="Times New Roman" w:hAnsi="Montserrat" w:cstheme="minorHAnsi"/>
                <w:sz w:val="20"/>
                <w:szCs w:val="20"/>
                <w:bdr w:val="none" w:sz="0" w:space="0" w:color="auto"/>
                <w:lang w:val="en-GB"/>
              </w:rPr>
            </w:pPr>
            <w:r w:rsidRPr="00240C64">
              <w:rPr>
                <w:rFonts w:ascii="Montserrat" w:eastAsia="Times New Roman" w:hAnsi="Montserrat" w:cstheme="minorHAnsi"/>
                <w:sz w:val="20"/>
                <w:szCs w:val="20"/>
                <w:bdr w:val="none" w:sz="0" w:space="0" w:color="auto"/>
                <w:lang w:val="en-GB"/>
              </w:rPr>
              <w:t>Experience in public speaking and media</w:t>
            </w:r>
            <w:r w:rsidR="0067725C">
              <w:rPr>
                <w:rFonts w:ascii="Montserrat" w:eastAsia="Times New Roman" w:hAnsi="Montserrat" w:cstheme="minorHAnsi"/>
                <w:sz w:val="20"/>
                <w:szCs w:val="20"/>
                <w:bdr w:val="none" w:sz="0" w:space="0" w:color="auto"/>
                <w:lang w:val="en-GB"/>
              </w:rPr>
              <w:t>.</w:t>
            </w:r>
          </w:p>
          <w:p w14:paraId="269EE2A4" w14:textId="77777777" w:rsidR="005A1D01" w:rsidRPr="00714835" w:rsidRDefault="001C1F12" w:rsidP="00F23D79">
            <w:pPr>
              <w:spacing w:before="360"/>
              <w:jc w:val="both"/>
              <w:rPr>
                <w:rFonts w:ascii="Steagal Light" w:hAnsi="Steagal Light" w:cs="Arial"/>
                <w:b/>
                <w:sz w:val="22"/>
                <w:szCs w:val="22"/>
              </w:rPr>
            </w:pPr>
            <w:r w:rsidRPr="00714835">
              <w:rPr>
                <w:rFonts w:ascii="Steagal Light" w:hAnsi="Steagal Light" w:cs="Arial"/>
                <w:b/>
                <w:sz w:val="22"/>
                <w:szCs w:val="22"/>
              </w:rPr>
              <w:t>SKILLS &amp; ATTRIBUTES</w:t>
            </w:r>
          </w:p>
          <w:p w14:paraId="10D8EBAA" w14:textId="4666FF36" w:rsidR="00C875FF" w:rsidRPr="00C875FF" w:rsidRDefault="00C875FF" w:rsidP="00C875FF">
            <w:pPr>
              <w:pStyle w:val="ListParagraph"/>
              <w:numPr>
                <w:ilvl w:val="0"/>
                <w:numId w:val="6"/>
              </w:numPr>
              <w:spacing w:after="120"/>
              <w:rPr>
                <w:rFonts w:ascii="Montserrat" w:hAnsi="Montserrat"/>
                <w:sz w:val="20"/>
              </w:rPr>
            </w:pPr>
            <w:r>
              <w:rPr>
                <w:rFonts w:ascii="Montserrat" w:hAnsi="Montserrat" w:cstheme="minorHAnsi"/>
                <w:b/>
                <w:bCs/>
                <w:sz w:val="20"/>
              </w:rPr>
              <w:t>Strong quantitative analytic skills and experience of managing and developing different types of economic modelling and research methods</w:t>
            </w:r>
          </w:p>
          <w:p w14:paraId="6C4E0AC0" w14:textId="77777777" w:rsidR="00D90766" w:rsidRPr="007804CF" w:rsidRDefault="00D90766"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hAnsi="Montserrat" w:cs="Arial"/>
                <w:b/>
                <w:sz w:val="20"/>
                <w:szCs w:val="20"/>
                <w:bdr w:val="none" w:sz="0" w:space="0" w:color="auto"/>
              </w:rPr>
            </w:pPr>
            <w:r w:rsidRPr="007804CF">
              <w:rPr>
                <w:rFonts w:ascii="Montserrat" w:hAnsi="Montserrat" w:cs="Arial"/>
                <w:b/>
                <w:sz w:val="20"/>
                <w:szCs w:val="20"/>
                <w:bdr w:val="none" w:sz="0" w:space="0" w:color="auto"/>
              </w:rPr>
              <w:t>Excellent written communication skills and the ability to write cogently for a wide variety of audiences and in a wide variety of formats</w:t>
            </w:r>
            <w:r>
              <w:rPr>
                <w:rFonts w:ascii="Montserrat" w:hAnsi="Montserrat" w:cs="Arial"/>
                <w:b/>
                <w:sz w:val="20"/>
                <w:szCs w:val="20"/>
                <w:bdr w:val="none" w:sz="0" w:space="0" w:color="auto"/>
              </w:rPr>
              <w:t>.</w:t>
            </w:r>
          </w:p>
          <w:p w14:paraId="4CA076FC" w14:textId="20677541" w:rsidR="00EB7D5D" w:rsidRDefault="00EB7D5D"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hAnsi="Montserrat" w:cs="Arial"/>
                <w:b/>
                <w:sz w:val="20"/>
                <w:szCs w:val="20"/>
                <w:bdr w:val="none" w:sz="0" w:space="0" w:color="auto"/>
              </w:rPr>
            </w:pPr>
            <w:r w:rsidRPr="00EB7D5D">
              <w:rPr>
                <w:rFonts w:ascii="Montserrat" w:hAnsi="Montserrat" w:cs="Arial"/>
                <w:b/>
                <w:sz w:val="20"/>
                <w:szCs w:val="20"/>
                <w:bdr w:val="none" w:sz="0" w:space="0" w:color="auto"/>
              </w:rPr>
              <w:t xml:space="preserve">The ability to work independently with minimal supervision to prioritise a busy workload, be pro-active and use own initiative </w:t>
            </w:r>
            <w:r w:rsidR="00496D28">
              <w:rPr>
                <w:rFonts w:ascii="Montserrat" w:hAnsi="Montserrat" w:cs="Arial"/>
                <w:b/>
                <w:sz w:val="20"/>
                <w:szCs w:val="20"/>
                <w:bdr w:val="none" w:sz="0" w:space="0" w:color="auto"/>
              </w:rPr>
              <w:t>to drive projects forward.</w:t>
            </w:r>
          </w:p>
          <w:p w14:paraId="3C0A0845" w14:textId="32F8210C" w:rsidR="00C875FF" w:rsidRPr="00C875FF" w:rsidRDefault="00C875FF"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hAnsi="Montserrat" w:cs="Arial"/>
                <w:b/>
                <w:sz w:val="20"/>
                <w:szCs w:val="20"/>
                <w:bdr w:val="none" w:sz="0" w:space="0" w:color="auto"/>
              </w:rPr>
            </w:pPr>
            <w:r w:rsidRPr="00C875FF">
              <w:rPr>
                <w:rFonts w:ascii="Montserrat" w:hAnsi="Montserrat" w:cs="Arial"/>
                <w:b/>
                <w:sz w:val="20"/>
                <w:szCs w:val="20"/>
                <w:bdr w:val="none" w:sz="0" w:space="0" w:color="auto"/>
              </w:rPr>
              <w:t>Excellent interpersonal skills; the ability to deal with people at all levels, internally and externally, in a confident, compassionate and professional manner.</w:t>
            </w:r>
          </w:p>
          <w:p w14:paraId="37A2A39E" w14:textId="2A00FF1B" w:rsidR="0067725C" w:rsidRPr="0067725C" w:rsidRDefault="0067725C" w:rsidP="0067725C">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hAnsi="Montserrat" w:cs="Arial"/>
                <w:sz w:val="20"/>
                <w:szCs w:val="20"/>
                <w:bdr w:val="none" w:sz="0" w:space="0" w:color="auto"/>
              </w:rPr>
            </w:pPr>
            <w:r w:rsidRPr="0067725C">
              <w:rPr>
                <w:rFonts w:ascii="Montserrat" w:hAnsi="Montserrat" w:cs="Arial"/>
                <w:sz w:val="20"/>
                <w:szCs w:val="20"/>
                <w:bdr w:val="none" w:sz="0" w:space="0" w:color="auto"/>
              </w:rPr>
              <w:t>The ability to manage research staff effectively and to work collaboratively with other senior staff.</w:t>
            </w:r>
          </w:p>
          <w:p w14:paraId="262A0FAE" w14:textId="54FA545E" w:rsidR="00DA2A31" w:rsidRPr="00DA2A31" w:rsidRDefault="00DA2A31"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Montserrat" w:hAnsi="Montserrat" w:cs="Arial"/>
                <w:sz w:val="20"/>
                <w:szCs w:val="20"/>
                <w:bdr w:val="none" w:sz="0" w:space="0" w:color="auto"/>
              </w:rPr>
            </w:pPr>
            <w:r w:rsidRPr="00DA2A31">
              <w:rPr>
                <w:rFonts w:ascii="Montserrat" w:hAnsi="Montserrat" w:cs="Arial"/>
                <w:sz w:val="20"/>
                <w:szCs w:val="20"/>
                <w:bdr w:val="none" w:sz="0" w:space="0" w:color="auto"/>
              </w:rPr>
              <w:t>Experience working with community groups on community-led development</w:t>
            </w:r>
            <w:r w:rsidR="00955322">
              <w:rPr>
                <w:rFonts w:ascii="Montserrat" w:hAnsi="Montserrat" w:cs="Arial"/>
                <w:sz w:val="20"/>
                <w:szCs w:val="20"/>
                <w:bdr w:val="none" w:sz="0" w:space="0" w:color="auto"/>
              </w:rPr>
              <w:t>.</w:t>
            </w:r>
          </w:p>
          <w:p w14:paraId="4A4716AC" w14:textId="77777777" w:rsidR="005A1D01" w:rsidRPr="00714835" w:rsidRDefault="00714835" w:rsidP="00714835">
            <w:pPr>
              <w:spacing w:before="360"/>
              <w:jc w:val="both"/>
              <w:rPr>
                <w:rFonts w:ascii="Steagal Light" w:hAnsi="Steagal Light" w:cs="Arial"/>
                <w:b/>
                <w:sz w:val="22"/>
                <w:szCs w:val="22"/>
              </w:rPr>
            </w:pPr>
            <w:r w:rsidRPr="00714835">
              <w:rPr>
                <w:rFonts w:ascii="Steagal Light" w:hAnsi="Steagal Light" w:cs="Arial"/>
                <w:b/>
                <w:sz w:val="22"/>
                <w:szCs w:val="22"/>
              </w:rPr>
              <w:lastRenderedPageBreak/>
              <w:t>MOTIVATION</w:t>
            </w:r>
          </w:p>
          <w:p w14:paraId="6D202E9A" w14:textId="2A3BA407" w:rsidR="005A1D01" w:rsidRPr="003A6059" w:rsidRDefault="003A6059" w:rsidP="00C875F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Palatino Linotype" w:hAnsi="Palatino Linotype" w:cstheme="minorHAnsi"/>
                <w:b/>
                <w:bCs/>
              </w:rPr>
            </w:pPr>
            <w:r w:rsidRPr="005C37AF">
              <w:rPr>
                <w:rFonts w:ascii="Montserrat" w:hAnsi="Montserrat" w:cs="Arial"/>
                <w:b/>
                <w:sz w:val="20"/>
                <w:szCs w:val="20"/>
                <w:bdr w:val="none" w:sz="0" w:space="0" w:color="auto"/>
              </w:rPr>
              <w:t>Commitment to building the new, environmentally sustainable economy with redistribution of power and resources at its core.</w:t>
            </w:r>
          </w:p>
        </w:tc>
      </w:tr>
    </w:tbl>
    <w:p w14:paraId="784A7F37" w14:textId="77777777" w:rsidR="00C30F90" w:rsidRDefault="00C30F90" w:rsidP="00D85B84">
      <w:pPr>
        <w:pStyle w:val="Body"/>
      </w:pPr>
    </w:p>
    <w:sectPr w:rsidR="00C30F90" w:rsidSect="00714835">
      <w:headerReference w:type="default" r:id="rId11"/>
      <w:pgSz w:w="12240" w:h="15840"/>
      <w:pgMar w:top="1843" w:right="1325" w:bottom="567" w:left="1134" w:header="720" w:footer="34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7C6788" w16cid:durableId="22A702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8CA8" w14:textId="77777777" w:rsidR="00CF60F5" w:rsidRDefault="00CF60F5">
      <w:r>
        <w:separator/>
      </w:r>
    </w:p>
  </w:endnote>
  <w:endnote w:type="continuationSeparator" w:id="0">
    <w:p w14:paraId="74D56430" w14:textId="77777777" w:rsidR="00CF60F5" w:rsidRDefault="00CF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agal Bold">
    <w:panose1 w:val="00000000000000000000"/>
    <w:charset w:val="00"/>
    <w:family w:val="modern"/>
    <w:notTrueType/>
    <w:pitch w:val="variable"/>
    <w:sig w:usb0="A000002F" w:usb1="5000005B" w:usb2="00000000" w:usb3="00000000" w:csb0="00000093" w:csb1="00000000"/>
  </w:font>
  <w:font w:name="Montserrat">
    <w:panose1 w:val="00000500000000000000"/>
    <w:charset w:val="00"/>
    <w:family w:val="auto"/>
    <w:pitch w:val="variable"/>
    <w:sig w:usb0="2000020F" w:usb1="00000003" w:usb2="00000000" w:usb3="00000000" w:csb0="00000197"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teagal Light">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3F23" w14:textId="77777777" w:rsidR="00CF60F5" w:rsidRDefault="00CF60F5">
      <w:r>
        <w:separator/>
      </w:r>
    </w:p>
  </w:footnote>
  <w:footnote w:type="continuationSeparator" w:id="0">
    <w:p w14:paraId="71A50F4C" w14:textId="77777777" w:rsidR="00CF60F5" w:rsidRDefault="00CF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FDD3" w14:textId="238018FA" w:rsidR="00C30F90" w:rsidRPr="001C1F12" w:rsidRDefault="001C1F12" w:rsidP="001C1F12">
    <w:pPr>
      <w:pStyle w:val="Heading4"/>
      <w:spacing w:before="0" w:after="0"/>
      <w:jc w:val="right"/>
      <w:rPr>
        <w:rFonts w:ascii="Steagal Bold" w:hAnsi="Steagal Bold"/>
        <w:b w:val="0"/>
        <w:bCs w:val="0"/>
      </w:rPr>
    </w:pPr>
    <w:r w:rsidRPr="001C1F12">
      <w:rPr>
        <w:rFonts w:ascii="Steagal Bold" w:hAnsi="Steagal Bold"/>
        <w:b w:val="0"/>
        <w:bCs w:val="0"/>
        <w:noProof/>
        <w:sz w:val="32"/>
        <w:szCs w:val="32"/>
        <w:lang w:val="en-GB"/>
      </w:rPr>
      <w:drawing>
        <wp:anchor distT="0" distB="0" distL="114300" distR="114300" simplePos="0" relativeHeight="251659264" behindDoc="1" locked="0" layoutInCell="1" allowOverlap="1" wp14:anchorId="7CB2525B" wp14:editId="600E75F3">
          <wp:simplePos x="0" y="0"/>
          <wp:positionH relativeFrom="column">
            <wp:posOffset>0</wp:posOffset>
          </wp:positionH>
          <wp:positionV relativeFrom="paragraph">
            <wp:posOffset>0</wp:posOffset>
          </wp:positionV>
          <wp:extent cx="1663547" cy="70770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 Primary Full Colou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0110" cy="7147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0C6"/>
    <w:multiLevelType w:val="hybridMultilevel"/>
    <w:tmpl w:val="E362D90C"/>
    <w:styleLink w:val="ImportedStyle2"/>
    <w:lvl w:ilvl="0" w:tplc="4770057A">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866EA0">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E5E9E46">
      <w:start w:val="1"/>
      <w:numFmt w:val="lowerRoman"/>
      <w:lvlText w:val="%3."/>
      <w:lvlJc w:val="left"/>
      <w:pPr>
        <w:ind w:left="194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91AFB60">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02A7D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F6804C">
      <w:start w:val="1"/>
      <w:numFmt w:val="lowerRoman"/>
      <w:lvlText w:val="%6."/>
      <w:lvlJc w:val="left"/>
      <w:pPr>
        <w:ind w:left="4102"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77C43CBA">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02FA82">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101DD8">
      <w:start w:val="1"/>
      <w:numFmt w:val="lowerRoman"/>
      <w:lvlText w:val="%9."/>
      <w:lvlJc w:val="left"/>
      <w:pPr>
        <w:ind w:left="6262"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362518"/>
    <w:multiLevelType w:val="hybridMultilevel"/>
    <w:tmpl w:val="A790A9DA"/>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34590"/>
    <w:multiLevelType w:val="hybridMultilevel"/>
    <w:tmpl w:val="C886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CB1151"/>
    <w:multiLevelType w:val="hybridMultilevel"/>
    <w:tmpl w:val="8EF4C684"/>
    <w:numStyleLink w:val="ImportedStyle1"/>
  </w:abstractNum>
  <w:abstractNum w:abstractNumId="4" w15:restartNumberingAfterBreak="0">
    <w:nsid w:val="27040C20"/>
    <w:multiLevelType w:val="hybridMultilevel"/>
    <w:tmpl w:val="CD2EF00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67C25"/>
    <w:multiLevelType w:val="hybridMultilevel"/>
    <w:tmpl w:val="E7AA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B47B1"/>
    <w:multiLevelType w:val="multilevel"/>
    <w:tmpl w:val="42AE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4DEF"/>
    <w:multiLevelType w:val="hybridMultilevel"/>
    <w:tmpl w:val="1D280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58402D"/>
    <w:multiLevelType w:val="hybridMultilevel"/>
    <w:tmpl w:val="9A78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D2459"/>
    <w:multiLevelType w:val="hybridMultilevel"/>
    <w:tmpl w:val="40D0B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B16C82"/>
    <w:multiLevelType w:val="hybridMultilevel"/>
    <w:tmpl w:val="F888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C4798"/>
    <w:multiLevelType w:val="hybridMultilevel"/>
    <w:tmpl w:val="C19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07D65"/>
    <w:multiLevelType w:val="hybridMultilevel"/>
    <w:tmpl w:val="E362D90C"/>
    <w:numStyleLink w:val="ImportedStyle2"/>
  </w:abstractNum>
  <w:abstractNum w:abstractNumId="13" w15:restartNumberingAfterBreak="0">
    <w:nsid w:val="471A6C68"/>
    <w:multiLevelType w:val="hybridMultilevel"/>
    <w:tmpl w:val="60145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5B2FA7"/>
    <w:multiLevelType w:val="hybridMultilevel"/>
    <w:tmpl w:val="6EF4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6A4DD3"/>
    <w:multiLevelType w:val="hybridMultilevel"/>
    <w:tmpl w:val="BFD0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9634D"/>
    <w:multiLevelType w:val="hybridMultilevel"/>
    <w:tmpl w:val="8EF4C684"/>
    <w:styleLink w:val="ImportedStyle1"/>
    <w:lvl w:ilvl="0" w:tplc="39A6177C">
      <w:start w:val="1"/>
      <w:numFmt w:val="bullet"/>
      <w:lvlText w:val="-"/>
      <w:lvlJc w:val="left"/>
      <w:pPr>
        <w:ind w:left="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BE302E">
      <w:start w:val="1"/>
      <w:numFmt w:val="bullet"/>
      <w:lvlText w:val="o"/>
      <w:lvlJc w:val="left"/>
      <w:pPr>
        <w:ind w:left="12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E32CE">
      <w:start w:val="1"/>
      <w:numFmt w:val="bullet"/>
      <w:lvlText w:val="▪"/>
      <w:lvlJc w:val="left"/>
      <w:pPr>
        <w:ind w:left="19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EEC12DE">
      <w:start w:val="1"/>
      <w:numFmt w:val="bullet"/>
      <w:lvlText w:val="•"/>
      <w:lvlJc w:val="left"/>
      <w:pPr>
        <w:ind w:left="26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A8C604">
      <w:start w:val="1"/>
      <w:numFmt w:val="bullet"/>
      <w:lvlText w:val="o"/>
      <w:lvlJc w:val="left"/>
      <w:pPr>
        <w:ind w:left="338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9C7DC8">
      <w:start w:val="1"/>
      <w:numFmt w:val="bullet"/>
      <w:lvlText w:val="▪"/>
      <w:lvlJc w:val="left"/>
      <w:pPr>
        <w:ind w:left="41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9A9D64">
      <w:start w:val="1"/>
      <w:numFmt w:val="bullet"/>
      <w:lvlText w:val="•"/>
      <w:lvlJc w:val="left"/>
      <w:pPr>
        <w:ind w:left="482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E2CB5A6">
      <w:start w:val="1"/>
      <w:numFmt w:val="bullet"/>
      <w:lvlText w:val="o"/>
      <w:lvlJc w:val="left"/>
      <w:pPr>
        <w:ind w:left="554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8301944">
      <w:start w:val="1"/>
      <w:numFmt w:val="bullet"/>
      <w:lvlText w:val="▪"/>
      <w:lvlJc w:val="left"/>
      <w:pPr>
        <w:ind w:left="626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D1041B4"/>
    <w:multiLevelType w:val="hybridMultilevel"/>
    <w:tmpl w:val="D4BA5CDE"/>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9300D6"/>
    <w:multiLevelType w:val="hybridMultilevel"/>
    <w:tmpl w:val="90A22480"/>
    <w:lvl w:ilvl="0" w:tplc="5A783C9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33A9F"/>
    <w:multiLevelType w:val="hybridMultilevel"/>
    <w:tmpl w:val="4C0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D1EEB"/>
    <w:multiLevelType w:val="hybridMultilevel"/>
    <w:tmpl w:val="866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50D6C"/>
    <w:multiLevelType w:val="hybridMultilevel"/>
    <w:tmpl w:val="5B06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DA915A1"/>
    <w:multiLevelType w:val="hybridMultilevel"/>
    <w:tmpl w:val="FB0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2"/>
  </w:num>
  <w:num w:numId="5">
    <w:abstractNumId w:val="12"/>
    <w:lvlOverride w:ilvl="0">
      <w:startOverride w:val="10"/>
    </w:lvlOverride>
  </w:num>
  <w:num w:numId="6">
    <w:abstractNumId w:val="11"/>
  </w:num>
  <w:num w:numId="7">
    <w:abstractNumId w:val="21"/>
  </w:num>
  <w:num w:numId="8">
    <w:abstractNumId w:val="1"/>
  </w:num>
  <w:num w:numId="9">
    <w:abstractNumId w:val="17"/>
  </w:num>
  <w:num w:numId="10">
    <w:abstractNumId w:val="4"/>
  </w:num>
  <w:num w:numId="11">
    <w:abstractNumId w:val="14"/>
  </w:num>
  <w:num w:numId="12">
    <w:abstractNumId w:val="2"/>
  </w:num>
  <w:num w:numId="13">
    <w:abstractNumId w:val="18"/>
  </w:num>
  <w:num w:numId="14">
    <w:abstractNumId w:val="6"/>
  </w:num>
  <w:num w:numId="15">
    <w:abstractNumId w:val="10"/>
  </w:num>
  <w:num w:numId="16">
    <w:abstractNumId w:val="8"/>
  </w:num>
  <w:num w:numId="17">
    <w:abstractNumId w:val="15"/>
  </w:num>
  <w:num w:numId="18">
    <w:abstractNumId w:val="20"/>
  </w:num>
  <w:num w:numId="19">
    <w:abstractNumId w:val="5"/>
  </w:num>
  <w:num w:numId="20">
    <w:abstractNumId w:val="7"/>
  </w:num>
  <w:num w:numId="21">
    <w:abstractNumId w:val="9"/>
  </w:num>
  <w:num w:numId="22">
    <w:abstractNumId w:val="13"/>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90"/>
    <w:rsid w:val="0000251F"/>
    <w:rsid w:val="0000742B"/>
    <w:rsid w:val="00020BBE"/>
    <w:rsid w:val="00041E87"/>
    <w:rsid w:val="000438B5"/>
    <w:rsid w:val="00052E3C"/>
    <w:rsid w:val="0006240A"/>
    <w:rsid w:val="00073E76"/>
    <w:rsid w:val="0009207B"/>
    <w:rsid w:val="000B3F5A"/>
    <w:rsid w:val="000B4286"/>
    <w:rsid w:val="000B629F"/>
    <w:rsid w:val="000C2EDD"/>
    <w:rsid w:val="000C4361"/>
    <w:rsid w:val="000E31AE"/>
    <w:rsid w:val="000E382D"/>
    <w:rsid w:val="000F7F3A"/>
    <w:rsid w:val="00102F99"/>
    <w:rsid w:val="00112955"/>
    <w:rsid w:val="00124843"/>
    <w:rsid w:val="00141D69"/>
    <w:rsid w:val="00153BFC"/>
    <w:rsid w:val="0015642B"/>
    <w:rsid w:val="00162E75"/>
    <w:rsid w:val="00177DC2"/>
    <w:rsid w:val="00183ED5"/>
    <w:rsid w:val="001C1F12"/>
    <w:rsid w:val="001C54E6"/>
    <w:rsid w:val="001D37FF"/>
    <w:rsid w:val="001D555A"/>
    <w:rsid w:val="002023C3"/>
    <w:rsid w:val="00204DD4"/>
    <w:rsid w:val="00224C65"/>
    <w:rsid w:val="0023271E"/>
    <w:rsid w:val="0023744C"/>
    <w:rsid w:val="002612AC"/>
    <w:rsid w:val="00264484"/>
    <w:rsid w:val="002758AE"/>
    <w:rsid w:val="002A3130"/>
    <w:rsid w:val="002B6635"/>
    <w:rsid w:val="002D2512"/>
    <w:rsid w:val="002D3338"/>
    <w:rsid w:val="002E0668"/>
    <w:rsid w:val="00300D98"/>
    <w:rsid w:val="00314945"/>
    <w:rsid w:val="003204B4"/>
    <w:rsid w:val="0032731C"/>
    <w:rsid w:val="00351217"/>
    <w:rsid w:val="003541F4"/>
    <w:rsid w:val="00365CFB"/>
    <w:rsid w:val="00373533"/>
    <w:rsid w:val="00387D62"/>
    <w:rsid w:val="003A439B"/>
    <w:rsid w:val="003A57F3"/>
    <w:rsid w:val="003A6059"/>
    <w:rsid w:val="003C6273"/>
    <w:rsid w:val="003D53AE"/>
    <w:rsid w:val="003F793B"/>
    <w:rsid w:val="004012D2"/>
    <w:rsid w:val="00404112"/>
    <w:rsid w:val="004179EC"/>
    <w:rsid w:val="00451922"/>
    <w:rsid w:val="00462023"/>
    <w:rsid w:val="0046322C"/>
    <w:rsid w:val="00484CD8"/>
    <w:rsid w:val="00491CAD"/>
    <w:rsid w:val="00494A31"/>
    <w:rsid w:val="00496D28"/>
    <w:rsid w:val="004D1579"/>
    <w:rsid w:val="004D62A5"/>
    <w:rsid w:val="004E061B"/>
    <w:rsid w:val="00511C89"/>
    <w:rsid w:val="00514A3B"/>
    <w:rsid w:val="005155C5"/>
    <w:rsid w:val="005251AA"/>
    <w:rsid w:val="0052688A"/>
    <w:rsid w:val="00527FAB"/>
    <w:rsid w:val="00534535"/>
    <w:rsid w:val="00544B61"/>
    <w:rsid w:val="005507B9"/>
    <w:rsid w:val="00562408"/>
    <w:rsid w:val="00570D02"/>
    <w:rsid w:val="0057180E"/>
    <w:rsid w:val="005807BB"/>
    <w:rsid w:val="00590BD0"/>
    <w:rsid w:val="005912B8"/>
    <w:rsid w:val="005A1D01"/>
    <w:rsid w:val="005A5DEB"/>
    <w:rsid w:val="005C1594"/>
    <w:rsid w:val="005C1CFC"/>
    <w:rsid w:val="005C37AF"/>
    <w:rsid w:val="005C6E2F"/>
    <w:rsid w:val="005D2A62"/>
    <w:rsid w:val="005E0E6D"/>
    <w:rsid w:val="005E53DF"/>
    <w:rsid w:val="005F5305"/>
    <w:rsid w:val="005F7E83"/>
    <w:rsid w:val="00610549"/>
    <w:rsid w:val="00626D48"/>
    <w:rsid w:val="00642E96"/>
    <w:rsid w:val="00650B69"/>
    <w:rsid w:val="00653CFD"/>
    <w:rsid w:val="006558F9"/>
    <w:rsid w:val="00672256"/>
    <w:rsid w:val="006741D8"/>
    <w:rsid w:val="0067725C"/>
    <w:rsid w:val="006B6ACA"/>
    <w:rsid w:val="006C7EF5"/>
    <w:rsid w:val="006D1092"/>
    <w:rsid w:val="006D1C35"/>
    <w:rsid w:val="006D708C"/>
    <w:rsid w:val="0070247E"/>
    <w:rsid w:val="007133A0"/>
    <w:rsid w:val="00714835"/>
    <w:rsid w:val="00721AA0"/>
    <w:rsid w:val="007312A6"/>
    <w:rsid w:val="0073193A"/>
    <w:rsid w:val="00740E59"/>
    <w:rsid w:val="00754376"/>
    <w:rsid w:val="00762327"/>
    <w:rsid w:val="007660BA"/>
    <w:rsid w:val="00774B6F"/>
    <w:rsid w:val="00796394"/>
    <w:rsid w:val="007964F1"/>
    <w:rsid w:val="007A60DB"/>
    <w:rsid w:val="007D3921"/>
    <w:rsid w:val="007E52C9"/>
    <w:rsid w:val="007F1A53"/>
    <w:rsid w:val="007F1DB6"/>
    <w:rsid w:val="007F2C70"/>
    <w:rsid w:val="007F48AB"/>
    <w:rsid w:val="00803848"/>
    <w:rsid w:val="008238DB"/>
    <w:rsid w:val="008276BA"/>
    <w:rsid w:val="00834CFD"/>
    <w:rsid w:val="00845F6F"/>
    <w:rsid w:val="0084724A"/>
    <w:rsid w:val="00857192"/>
    <w:rsid w:val="00860B31"/>
    <w:rsid w:val="008615E6"/>
    <w:rsid w:val="008712BD"/>
    <w:rsid w:val="00897AE6"/>
    <w:rsid w:val="008A19DA"/>
    <w:rsid w:val="008A2FE6"/>
    <w:rsid w:val="008B37AC"/>
    <w:rsid w:val="008B4F21"/>
    <w:rsid w:val="008C68E6"/>
    <w:rsid w:val="008F4E19"/>
    <w:rsid w:val="00911ED0"/>
    <w:rsid w:val="0091207F"/>
    <w:rsid w:val="009434E2"/>
    <w:rsid w:val="00946B7A"/>
    <w:rsid w:val="00955322"/>
    <w:rsid w:val="0098081F"/>
    <w:rsid w:val="009874CC"/>
    <w:rsid w:val="00992AA3"/>
    <w:rsid w:val="009B0D4B"/>
    <w:rsid w:val="009B31B7"/>
    <w:rsid w:val="009C6AD6"/>
    <w:rsid w:val="009D458D"/>
    <w:rsid w:val="009D4F25"/>
    <w:rsid w:val="00A007E7"/>
    <w:rsid w:val="00A02634"/>
    <w:rsid w:val="00A06DB2"/>
    <w:rsid w:val="00A14229"/>
    <w:rsid w:val="00A50DAB"/>
    <w:rsid w:val="00A66E6A"/>
    <w:rsid w:val="00A731F4"/>
    <w:rsid w:val="00A822A6"/>
    <w:rsid w:val="00A93FD5"/>
    <w:rsid w:val="00A9543B"/>
    <w:rsid w:val="00A963A3"/>
    <w:rsid w:val="00AC3299"/>
    <w:rsid w:val="00AC6450"/>
    <w:rsid w:val="00AD08B6"/>
    <w:rsid w:val="00AD0F90"/>
    <w:rsid w:val="00AD4C42"/>
    <w:rsid w:val="00AD5308"/>
    <w:rsid w:val="00AD5373"/>
    <w:rsid w:val="00AF5811"/>
    <w:rsid w:val="00B4380B"/>
    <w:rsid w:val="00B504DD"/>
    <w:rsid w:val="00B51526"/>
    <w:rsid w:val="00B66CE5"/>
    <w:rsid w:val="00B83A40"/>
    <w:rsid w:val="00B86073"/>
    <w:rsid w:val="00B8720D"/>
    <w:rsid w:val="00B9410D"/>
    <w:rsid w:val="00B97386"/>
    <w:rsid w:val="00BD00EC"/>
    <w:rsid w:val="00BD073E"/>
    <w:rsid w:val="00C039DE"/>
    <w:rsid w:val="00C124FB"/>
    <w:rsid w:val="00C1347A"/>
    <w:rsid w:val="00C30F90"/>
    <w:rsid w:val="00C52FC3"/>
    <w:rsid w:val="00C7703A"/>
    <w:rsid w:val="00C875FF"/>
    <w:rsid w:val="00CA2509"/>
    <w:rsid w:val="00CB196F"/>
    <w:rsid w:val="00CC210B"/>
    <w:rsid w:val="00CE21FE"/>
    <w:rsid w:val="00CE5EC2"/>
    <w:rsid w:val="00CE6AEA"/>
    <w:rsid w:val="00CF538B"/>
    <w:rsid w:val="00CF5815"/>
    <w:rsid w:val="00CF60F5"/>
    <w:rsid w:val="00D019B9"/>
    <w:rsid w:val="00D16E9A"/>
    <w:rsid w:val="00D175B1"/>
    <w:rsid w:val="00D24990"/>
    <w:rsid w:val="00D27A84"/>
    <w:rsid w:val="00D30DD5"/>
    <w:rsid w:val="00D4003C"/>
    <w:rsid w:val="00D44093"/>
    <w:rsid w:val="00D54870"/>
    <w:rsid w:val="00D6412F"/>
    <w:rsid w:val="00D7176C"/>
    <w:rsid w:val="00D85B84"/>
    <w:rsid w:val="00D90766"/>
    <w:rsid w:val="00D912C0"/>
    <w:rsid w:val="00DA2A31"/>
    <w:rsid w:val="00DA67CA"/>
    <w:rsid w:val="00DB41E7"/>
    <w:rsid w:val="00DB75D2"/>
    <w:rsid w:val="00DC0836"/>
    <w:rsid w:val="00DC370C"/>
    <w:rsid w:val="00DF3BF5"/>
    <w:rsid w:val="00DF5D61"/>
    <w:rsid w:val="00E33707"/>
    <w:rsid w:val="00E4113C"/>
    <w:rsid w:val="00E41DFC"/>
    <w:rsid w:val="00E67A5D"/>
    <w:rsid w:val="00E701F1"/>
    <w:rsid w:val="00E94655"/>
    <w:rsid w:val="00EA6646"/>
    <w:rsid w:val="00EB7D5D"/>
    <w:rsid w:val="00EC360C"/>
    <w:rsid w:val="00ED0FF6"/>
    <w:rsid w:val="00EE5726"/>
    <w:rsid w:val="00EF2472"/>
    <w:rsid w:val="00EF294B"/>
    <w:rsid w:val="00F23D79"/>
    <w:rsid w:val="00F3293E"/>
    <w:rsid w:val="00F3581E"/>
    <w:rsid w:val="00F527DF"/>
    <w:rsid w:val="00F54601"/>
    <w:rsid w:val="00F575E5"/>
    <w:rsid w:val="00F71199"/>
    <w:rsid w:val="00F80F25"/>
    <w:rsid w:val="00F831A7"/>
    <w:rsid w:val="00F90E52"/>
    <w:rsid w:val="00F93B95"/>
    <w:rsid w:val="00FA1814"/>
    <w:rsid w:val="00FE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E616"/>
  <w15:docId w15:val="{CE52DF0C-7B4F-49CC-AECB-D1737F2F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4">
    <w:name w:val="heading 4"/>
    <w:next w:val="Body"/>
    <w:pPr>
      <w:keepNext/>
      <w:spacing w:before="60" w:after="60"/>
      <w:outlineLvl w:val="3"/>
    </w:pPr>
    <w:rPr>
      <w:rFonts w:ascii="Arial Narrow" w:hAnsi="Arial Narrow"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Narrow" w:hAnsi="Arial Narrow" w:cs="Arial Unicode MS"/>
      <w:color w:val="000000"/>
      <w:u w:color="000000"/>
      <w:lang w:val="en-US"/>
    </w:rPr>
  </w:style>
  <w:style w:type="paragraph" w:styleId="Footer">
    <w:name w:val="footer"/>
    <w:pPr>
      <w:tabs>
        <w:tab w:val="center" w:pos="4153"/>
        <w:tab w:val="right" w:pos="8306"/>
      </w:tabs>
    </w:pPr>
    <w:rPr>
      <w:rFonts w:ascii="Arial Narrow" w:hAnsi="Arial Narrow" w:cs="Arial Unicode MS"/>
      <w:color w:val="000000"/>
      <w:u w:color="000000"/>
      <w:lang w:val="en-US"/>
    </w:rPr>
  </w:style>
  <w:style w:type="paragraph" w:customStyle="1" w:styleId="Heading">
    <w:name w:val="Heading"/>
    <w:next w:val="Body"/>
    <w:pPr>
      <w:keepNext/>
      <w:spacing w:before="120" w:after="180"/>
      <w:outlineLvl w:val="0"/>
    </w:pPr>
    <w:rPr>
      <w:rFonts w:ascii="Arial" w:eastAsia="Arial" w:hAnsi="Arial" w:cs="Arial"/>
      <w:b/>
      <w:bCs/>
      <w:color w:val="000000"/>
      <w:kern w:val="28"/>
      <w:sz w:val="36"/>
      <w:szCs w:val="36"/>
      <w:u w:color="000000"/>
    </w:rPr>
  </w:style>
  <w:style w:type="paragraph" w:customStyle="1" w:styleId="BodyA">
    <w:name w:val="Body A"/>
    <w:rPr>
      <w:rFonts w:ascii="Calibri" w:eastAsia="Calibri" w:hAnsi="Calibri" w:cs="Calibri"/>
      <w:color w:val="000000"/>
      <w:sz w:val="24"/>
      <w:szCs w:val="24"/>
      <w:u w:color="000000"/>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nhideWhenUsed/>
    <w:rsid w:val="001D555A"/>
    <w:pPr>
      <w:tabs>
        <w:tab w:val="center" w:pos="4513"/>
        <w:tab w:val="right" w:pos="9026"/>
      </w:tabs>
    </w:pPr>
  </w:style>
  <w:style w:type="character" w:customStyle="1" w:styleId="HeaderChar">
    <w:name w:val="Header Char"/>
    <w:basedOn w:val="DefaultParagraphFont"/>
    <w:link w:val="Header"/>
    <w:rsid w:val="001D555A"/>
    <w:rPr>
      <w:sz w:val="24"/>
      <w:szCs w:val="24"/>
      <w:lang w:val="en-US" w:eastAsia="en-US"/>
    </w:rPr>
  </w:style>
  <w:style w:type="character" w:styleId="CommentReference">
    <w:name w:val="annotation reference"/>
    <w:basedOn w:val="DefaultParagraphFont"/>
    <w:uiPriority w:val="99"/>
    <w:semiHidden/>
    <w:unhideWhenUsed/>
    <w:rsid w:val="00653CFD"/>
    <w:rPr>
      <w:sz w:val="16"/>
      <w:szCs w:val="16"/>
    </w:rPr>
  </w:style>
  <w:style w:type="paragraph" w:styleId="CommentText">
    <w:name w:val="annotation text"/>
    <w:basedOn w:val="Normal"/>
    <w:link w:val="CommentTextChar"/>
    <w:uiPriority w:val="99"/>
    <w:semiHidden/>
    <w:unhideWhenUsed/>
    <w:rsid w:val="00653CFD"/>
    <w:rPr>
      <w:sz w:val="20"/>
      <w:szCs w:val="20"/>
    </w:rPr>
  </w:style>
  <w:style w:type="character" w:customStyle="1" w:styleId="CommentTextChar">
    <w:name w:val="Comment Text Char"/>
    <w:basedOn w:val="DefaultParagraphFont"/>
    <w:link w:val="CommentText"/>
    <w:uiPriority w:val="99"/>
    <w:semiHidden/>
    <w:rsid w:val="00653CFD"/>
    <w:rPr>
      <w:lang w:val="en-US" w:eastAsia="en-US"/>
    </w:rPr>
  </w:style>
  <w:style w:type="paragraph" w:styleId="CommentSubject">
    <w:name w:val="annotation subject"/>
    <w:basedOn w:val="CommentText"/>
    <w:next w:val="CommentText"/>
    <w:link w:val="CommentSubjectChar"/>
    <w:uiPriority w:val="99"/>
    <w:semiHidden/>
    <w:unhideWhenUsed/>
    <w:rsid w:val="00653CFD"/>
    <w:rPr>
      <w:b/>
      <w:bCs/>
    </w:rPr>
  </w:style>
  <w:style w:type="character" w:customStyle="1" w:styleId="CommentSubjectChar">
    <w:name w:val="Comment Subject Char"/>
    <w:basedOn w:val="CommentTextChar"/>
    <w:link w:val="CommentSubject"/>
    <w:uiPriority w:val="99"/>
    <w:semiHidden/>
    <w:rsid w:val="00653CFD"/>
    <w:rPr>
      <w:b/>
      <w:bCs/>
      <w:lang w:val="en-US" w:eastAsia="en-US"/>
    </w:rPr>
  </w:style>
  <w:style w:type="paragraph" w:styleId="BalloonText">
    <w:name w:val="Balloon Text"/>
    <w:basedOn w:val="Normal"/>
    <w:link w:val="BalloonTextChar"/>
    <w:uiPriority w:val="99"/>
    <w:semiHidden/>
    <w:unhideWhenUsed/>
    <w:rsid w:val="00653C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FD"/>
    <w:rPr>
      <w:rFonts w:ascii="Segoe UI" w:hAnsi="Segoe UI" w:cs="Segoe UI"/>
      <w:sz w:val="18"/>
      <w:szCs w:val="18"/>
      <w:lang w:val="en-US" w:eastAsia="en-US"/>
    </w:rPr>
  </w:style>
  <w:style w:type="paragraph" w:styleId="ListParagraph">
    <w:name w:val="List Paragraph"/>
    <w:basedOn w:val="Normal"/>
    <w:uiPriority w:val="34"/>
    <w:qFormat/>
    <w:rsid w:val="00626D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sz w:val="22"/>
      <w:szCs w:val="20"/>
      <w:bdr w:val="none" w:sz="0" w:space="0" w:color="auto"/>
      <w:lang w:val="en-GB"/>
    </w:rPr>
  </w:style>
  <w:style w:type="paragraph" w:customStyle="1" w:styleId="Default">
    <w:name w:val="Default"/>
    <w:rsid w:val="00B860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customStyle="1" w:styleId="CM8">
    <w:name w:val="CM8"/>
    <w:basedOn w:val="Default"/>
    <w:next w:val="Default"/>
    <w:rsid w:val="00642E96"/>
    <w:pPr>
      <w:spacing w:after="43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82965">
      <w:bodyDiv w:val="1"/>
      <w:marLeft w:val="0"/>
      <w:marRight w:val="0"/>
      <w:marTop w:val="0"/>
      <w:marBottom w:val="0"/>
      <w:divBdr>
        <w:top w:val="none" w:sz="0" w:space="0" w:color="auto"/>
        <w:left w:val="none" w:sz="0" w:space="0" w:color="auto"/>
        <w:bottom w:val="none" w:sz="0" w:space="0" w:color="auto"/>
        <w:right w:val="none" w:sz="0" w:space="0" w:color="auto"/>
      </w:divBdr>
    </w:div>
    <w:div w:id="843133717">
      <w:bodyDiv w:val="1"/>
      <w:marLeft w:val="0"/>
      <w:marRight w:val="0"/>
      <w:marTop w:val="0"/>
      <w:marBottom w:val="0"/>
      <w:divBdr>
        <w:top w:val="none" w:sz="0" w:space="0" w:color="auto"/>
        <w:left w:val="none" w:sz="0" w:space="0" w:color="auto"/>
        <w:bottom w:val="none" w:sz="0" w:space="0" w:color="auto"/>
        <w:right w:val="none" w:sz="0" w:space="0" w:color="auto"/>
      </w:divBdr>
    </w:div>
    <w:div w:id="1531334642">
      <w:bodyDiv w:val="1"/>
      <w:marLeft w:val="0"/>
      <w:marRight w:val="0"/>
      <w:marTop w:val="0"/>
      <w:marBottom w:val="0"/>
      <w:divBdr>
        <w:top w:val="none" w:sz="0" w:space="0" w:color="auto"/>
        <w:left w:val="none" w:sz="0" w:space="0" w:color="auto"/>
        <w:bottom w:val="none" w:sz="0" w:space="0" w:color="auto"/>
        <w:right w:val="none" w:sz="0" w:space="0" w:color="auto"/>
      </w:divBdr>
    </w:div>
    <w:div w:id="164542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BAAAE83DC7214EA20B8880A8E79DAB" ma:contentTypeVersion="13" ma:contentTypeDescription="Create a new document." ma:contentTypeScope="" ma:versionID="356d6745f2e556cf8cdda7efcd87694c">
  <xsd:schema xmlns:xsd="http://www.w3.org/2001/XMLSchema" xmlns:xs="http://www.w3.org/2001/XMLSchema" xmlns:p="http://schemas.microsoft.com/office/2006/metadata/properties" xmlns:ns3="236e752a-498f-42a8-a06a-c82bcaa8dd13" xmlns:ns4="44d7050c-bc6c-4dfe-9c8e-b559dadeb58d" targetNamespace="http://schemas.microsoft.com/office/2006/metadata/properties" ma:root="true" ma:fieldsID="eb9f81564080fb9b208bd5e28951a3eb" ns3:_="" ns4:_="">
    <xsd:import namespace="236e752a-498f-42a8-a06a-c82bcaa8dd13"/>
    <xsd:import namespace="44d7050c-bc6c-4dfe-9c8e-b559dadeb5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752a-498f-42a8-a06a-c82bcaa8d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7050c-bc6c-4dfe-9c8e-b559dadeb5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27076-BD26-4B97-8FBF-827BE2E07BEB}">
  <ds:schemaRefs>
    <ds:schemaRef ds:uri="http://schemas.microsoft.com/sharepoint/v3/contenttype/forms"/>
  </ds:schemaRefs>
</ds:datastoreItem>
</file>

<file path=customXml/itemProps2.xml><?xml version="1.0" encoding="utf-8"?>
<ds:datastoreItem xmlns:ds="http://schemas.openxmlformats.org/officeDocument/2006/customXml" ds:itemID="{03AAA475-8836-4560-8260-2D40C555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e752a-498f-42a8-a06a-c82bcaa8dd13"/>
    <ds:schemaRef ds:uri="44d7050c-bc6c-4dfe-9c8e-b559dadeb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FA918-1798-4A9E-ADE0-7D8B295EE5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6A634-19C0-4AE0-8AC6-F6744775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NEF</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Bell</dc:creator>
  <cp:lastModifiedBy>Margaret Welsh</cp:lastModifiedBy>
  <cp:revision>2</cp:revision>
  <cp:lastPrinted>2019-12-02T10:27:00Z</cp:lastPrinted>
  <dcterms:created xsi:type="dcterms:W3CDTF">2020-08-25T14:31:00Z</dcterms:created>
  <dcterms:modified xsi:type="dcterms:W3CDTF">2020-08-25T14:31:00Z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0x01010054BAAAE83DC7214EA20B8880A8E79DAB</vt:lpwstr>
  </property>
</Properties>
</file>