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71"/>
      </w:tblGrid>
      <w:tr w:rsidR="00C30F90" w:rsidRPr="001C1F12" w14:paraId="4FD7D31A" w14:textId="77777777" w:rsidTr="001C1F12">
        <w:trPr>
          <w:trHeight w:val="415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E372F" w14:textId="2FB23D22" w:rsidR="00C30F90" w:rsidRPr="001C1F12" w:rsidRDefault="0009207B" w:rsidP="00F831A7">
            <w:pPr>
              <w:pStyle w:val="Body"/>
              <w:jc w:val="center"/>
              <w:rPr>
                <w:sz w:val="32"/>
                <w:szCs w:val="32"/>
              </w:rPr>
            </w:pPr>
            <w:r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 xml:space="preserve">SENIOR </w:t>
            </w:r>
            <w:r w:rsidR="00F831A7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>Researcher (</w:t>
            </w:r>
            <w:r w:rsidR="00AC6450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 xml:space="preserve">9 month </w:t>
            </w:r>
            <w:r w:rsidR="00F831A7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>Maternity cover)</w:t>
            </w:r>
            <w:r w:rsidR="00A02634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 xml:space="preserve"> on Just transition</w:t>
            </w:r>
          </w:p>
        </w:tc>
      </w:tr>
      <w:tr w:rsidR="00C30F90" w14:paraId="1F7966A4" w14:textId="77777777" w:rsidTr="001C1F12">
        <w:trPr>
          <w:trHeight w:val="721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71E1" w14:textId="2B6B2373" w:rsidR="0009207B" w:rsidRDefault="0009207B" w:rsidP="008712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09207B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This Senior </w:t>
            </w:r>
            <w:r w:rsidR="00177DC2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Researcher (maternity cover)</w:t>
            </w:r>
            <w:r w:rsidRPr="0009207B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 position leads and coordinates </w:t>
            </w:r>
            <w:r w:rsidR="007F48AB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our</w:t>
            </w:r>
            <w:r w:rsidRPr="0009207B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 work on </w:t>
            </w:r>
            <w:r w:rsidR="00F90E52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the broad program</w:t>
            </w:r>
            <w:r w:rsidR="004179EC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me</w:t>
            </w:r>
            <w:r w:rsidR="00F90E52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 area of </w:t>
            </w:r>
            <w:r w:rsidR="00DA67CA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J</w:t>
            </w:r>
            <w:r w:rsidR="00F90E52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ust </w:t>
            </w:r>
            <w:r w:rsidR="00DA67CA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T</w:t>
            </w:r>
            <w:r w:rsidR="00F90E52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ransition</w:t>
            </w:r>
            <w:r w:rsidR="00DA67CA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 (JT)</w:t>
            </w:r>
            <w:r w:rsidR="00F90E52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. </w:t>
            </w:r>
            <w:r w:rsidRPr="0009207B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This programme area </w:t>
            </w:r>
            <w:r w:rsidR="00F90E52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is core to NEF’s strategy over the next 3 years and central to the longer term vision of a green new deal. I</w:t>
            </w:r>
            <w:r w:rsidRPr="0009207B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t </w:t>
            </w:r>
            <w:r w:rsidR="00F90E52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also </w:t>
            </w:r>
            <w:r w:rsidRPr="0009207B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sits across multiple areas of NEF’s work and target audiences.</w:t>
            </w:r>
          </w:p>
          <w:p w14:paraId="5E2D04F0" w14:textId="504F6720" w:rsidR="00DA67CA" w:rsidRDefault="00A02634" w:rsidP="00092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The</w:t>
            </w:r>
            <w:r w:rsidR="008712B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 Senior 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Researcher</w:t>
            </w:r>
            <w:r w:rsidR="008712BD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 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will </w:t>
            </w:r>
            <w:r w:rsidR="00AD4C42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lead us in our thinking, 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d</w:t>
            </w:r>
            <w:r w:rsidR="00AD4C42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esign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 and</w:t>
            </w:r>
            <w:r w:rsidR="00992AA3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 delivery 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of our ongoing and pipeline projects on </w:t>
            </w:r>
            <w:r w:rsidR="00DA67CA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JT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. This includes working closely with unions, workers, carbon intensive businesses and other grassroots groups in places such as the Humber &amp; Yorkshire region, Wales, Cumbria</w:t>
            </w:r>
            <w:r w:rsidR="00AD4C42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 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and sectors such as agriculture, steel and natural gas – to </w:t>
            </w:r>
            <w:r w:rsidR="00DA67CA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research and develop JT 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strategies. </w:t>
            </w:r>
          </w:p>
          <w:p w14:paraId="66609517" w14:textId="77777777" w:rsidR="00DA67CA" w:rsidRDefault="00DA67CA" w:rsidP="00092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</w:pPr>
          </w:p>
          <w:p w14:paraId="729F4626" w14:textId="68097EDB" w:rsidR="00A02634" w:rsidRDefault="00A02634" w:rsidP="00092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NEF already holds good relationships in </w:t>
            </w:r>
            <w:r w:rsidR="00DA67CA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many of 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these regions and the role holder will be expecte</w:t>
            </w:r>
            <w:r w:rsidR="00DA67CA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d to maintain or strengthen them with necessary support from the head and director.</w:t>
            </w:r>
          </w:p>
          <w:p w14:paraId="322B78E7" w14:textId="77777777" w:rsidR="00A02634" w:rsidRDefault="00A02634" w:rsidP="00092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</w:pPr>
          </w:p>
          <w:p w14:paraId="0CE11C4B" w14:textId="140406F1" w:rsidR="008712BD" w:rsidRPr="0009207B" w:rsidRDefault="00834CFD" w:rsidP="00092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</w:pP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This role forms a critical part of our Environment &amp; Green Transition team</w:t>
            </w:r>
            <w:r w:rsidR="005807BB"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 xml:space="preserve"> and will contribute to the strategic direction of NEF’s environment work</w:t>
            </w:r>
            <w:r>
              <w:rPr>
                <w:rFonts w:ascii="Montserrat" w:eastAsia="Times New Roman" w:hAnsi="Montserrat" w:cstheme="minorHAnsi"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  <w:t>.</w:t>
            </w:r>
          </w:p>
          <w:p w14:paraId="5E37D87F" w14:textId="0CC4F875" w:rsidR="00F90E52" w:rsidRPr="00F90E52" w:rsidRDefault="00F90E52" w:rsidP="00F90E52">
            <w:pPr>
              <w:pStyle w:val="Default"/>
            </w:pPr>
          </w:p>
        </w:tc>
      </w:tr>
      <w:tr w:rsidR="00C124FB" w:rsidRPr="001C1F12" w14:paraId="738BABAF" w14:textId="77777777" w:rsidTr="001C1F12">
        <w:trPr>
          <w:trHeight w:val="415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367A4" w14:textId="77777777" w:rsidR="00C124FB" w:rsidRPr="001C1F12" w:rsidRDefault="00C124FB" w:rsidP="00375BBF">
            <w:pPr>
              <w:pStyle w:val="Body"/>
              <w:jc w:val="center"/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</w:pPr>
            <w:r w:rsidRPr="001C1F12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 xml:space="preserve">JOB DESCRIPTION </w:t>
            </w:r>
          </w:p>
        </w:tc>
      </w:tr>
      <w:tr w:rsidR="00C30F90" w14:paraId="250F799F" w14:textId="77777777" w:rsidTr="001C1F12">
        <w:trPr>
          <w:trHeight w:val="3201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5017" w14:textId="0A6A274B" w:rsidR="000438B5" w:rsidRPr="00514A3B" w:rsidRDefault="00514A3B" w:rsidP="00043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Montserrat" w:eastAsia="Times New Roman" w:hAnsi="Montserrat" w:cs="Arial"/>
                <w:b/>
                <w:bCs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514A3B">
              <w:rPr>
                <w:rFonts w:ascii="Montserrat" w:eastAsia="Times New Roman" w:hAnsi="Montserrat" w:cs="Arial"/>
                <w:b/>
                <w:bCs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Programme development &amp; </w:t>
            </w:r>
            <w:r w:rsidR="00020BBE">
              <w:rPr>
                <w:rFonts w:ascii="Montserrat" w:eastAsia="Times New Roman" w:hAnsi="Montserrat" w:cs="Arial"/>
                <w:b/>
                <w:bCs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management </w:t>
            </w:r>
          </w:p>
          <w:p w14:paraId="02643168" w14:textId="79DE7586" w:rsidR="009D458D" w:rsidRDefault="005807BB" w:rsidP="00041E87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Lead the delivery of </w:t>
            </w:r>
            <w:r w:rsidR="009D458D"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NEF’s body of work </w:t>
            </w: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around Just Transition</w:t>
            </w:r>
            <w:r w:rsidR="00020BBE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, working with the Directors, Heads and others</w:t>
            </w:r>
            <w:r w:rsidR="009D458D"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. This involves </w:t>
            </w: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delivering</w:t>
            </w:r>
            <w:r w:rsidR="009D458D"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the existing</w:t>
            </w:r>
            <w:r w:rsidR="00A06DB2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programme</w:t>
            </w: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’s research</w:t>
            </w:r>
            <w:r w:rsidR="009D458D"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strategy </w:t>
            </w: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while supporting the development of pipeline work.</w:t>
            </w:r>
          </w:p>
          <w:p w14:paraId="6171516A" w14:textId="75A96407" w:rsidR="00020BBE" w:rsidRPr="00E94655" w:rsidRDefault="005807BB" w:rsidP="00E94655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E94655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Manage t</w:t>
            </w:r>
            <w:r w:rsidR="00020BBE" w:rsidRPr="00E94655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he programme’s budget, work plan, staff allocation and project documentation, and produce reports </w:t>
            </w:r>
            <w:r w:rsidR="004179EC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and regular updates </w:t>
            </w:r>
            <w:r w:rsidR="00020BBE" w:rsidRPr="00E94655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to funders.</w:t>
            </w:r>
          </w:p>
          <w:p w14:paraId="70A877FE" w14:textId="7E6F653D" w:rsidR="00020BBE" w:rsidRPr="00570D02" w:rsidRDefault="00020BBE" w:rsidP="00EA66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Montserrat" w:eastAsia="Times New Roman" w:hAnsi="Montserrat" w:cs="Arial"/>
                <w:b/>
                <w:bCs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Research, policy &amp; </w:t>
            </w:r>
            <w:r w:rsidR="005807BB">
              <w:rPr>
                <w:rFonts w:ascii="Montserrat" w:eastAsia="Times New Roman" w:hAnsi="Montserrat" w:cs="Arial"/>
                <w:b/>
                <w:bCs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engagement</w:t>
            </w:r>
          </w:p>
          <w:p w14:paraId="23BA3BAA" w14:textId="0C8332BB" w:rsidR="002758AE" w:rsidRPr="009D458D" w:rsidRDefault="005807BB" w:rsidP="00041E87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Montserrat" w:hAnsi="Montserrat" w:cs="Arial"/>
                <w:iCs/>
                <w:sz w:val="20"/>
                <w:szCs w:val="20"/>
              </w:rPr>
              <w:t>D</w:t>
            </w:r>
            <w:r w:rsidR="00373533" w:rsidRPr="00E94655">
              <w:rPr>
                <w:rFonts w:ascii="Montserrat" w:hAnsi="Montserrat" w:cs="Arial"/>
                <w:iCs/>
                <w:sz w:val="20"/>
                <w:szCs w:val="20"/>
              </w:rPr>
              <w:t>eliver research</w:t>
            </w:r>
            <w:r>
              <w:rPr>
                <w:rFonts w:ascii="Montserrat" w:hAnsi="Montserrat" w:cs="Arial"/>
                <w:iCs/>
                <w:sz w:val="20"/>
                <w:szCs w:val="20"/>
              </w:rPr>
              <w:t xml:space="preserve"> outputs from our existing JT</w:t>
            </w:r>
            <w:r w:rsidR="00373533" w:rsidRPr="00EA6646">
              <w:rPr>
                <w:rFonts w:ascii="Montserrat" w:hAnsi="Montserrat" w:cs="Arial"/>
                <w:i/>
                <w:iCs/>
                <w:sz w:val="20"/>
                <w:szCs w:val="20"/>
              </w:rPr>
              <w:t xml:space="preserve"> </w:t>
            </w:r>
            <w:r w:rsidR="00373533" w:rsidRPr="00020BBE">
              <w:rPr>
                <w:rFonts w:ascii="Montserrat" w:hAnsi="Montserrat" w:cs="Arial"/>
                <w:sz w:val="20"/>
                <w:szCs w:val="20"/>
              </w:rPr>
              <w:t>projects</w:t>
            </w:r>
            <w:r w:rsidR="00373533" w:rsidRPr="00D000D1">
              <w:rPr>
                <w:rFonts w:ascii="Montserrat" w:hAnsi="Montserrat" w:cs="Arial"/>
                <w:sz w:val="20"/>
                <w:szCs w:val="20"/>
              </w:rPr>
              <w:t xml:space="preserve">, </w:t>
            </w:r>
            <w:r>
              <w:rPr>
                <w:rFonts w:ascii="Montserrat" w:hAnsi="Montserrat" w:cs="Arial"/>
                <w:sz w:val="20"/>
                <w:szCs w:val="20"/>
              </w:rPr>
              <w:t>o</w:t>
            </w:r>
            <w:r w:rsidR="00373533" w:rsidRPr="00D000D1">
              <w:rPr>
                <w:rFonts w:ascii="Montserrat" w:hAnsi="Montserrat" w:cs="Arial"/>
                <w:sz w:val="20"/>
                <w:szCs w:val="20"/>
              </w:rPr>
              <w:t>versee the work of other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researchers and heads involved in the project</w:t>
            </w:r>
            <w:r w:rsidR="00373533" w:rsidRPr="00D000D1">
              <w:rPr>
                <w:rFonts w:ascii="Montserrat" w:hAnsi="Montserrat" w:cs="Arial"/>
                <w:sz w:val="20"/>
                <w:szCs w:val="20"/>
              </w:rPr>
              <w:t>,</w:t>
            </w:r>
            <w:r w:rsidR="002758AE"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critically evaluat</w:t>
            </w:r>
            <w:r w:rsidR="000B3F5A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e</w:t>
            </w:r>
            <w:r w:rsidR="002758AE"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data and information, develop </w:t>
            </w: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strong economic </w:t>
            </w:r>
            <w:r w:rsidR="002758AE"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analysis and policy recommendations, and </w:t>
            </w:r>
            <w:r w:rsidR="00F90E52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produc</w:t>
            </w:r>
            <w:r w:rsidR="000B3F5A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e</w:t>
            </w:r>
            <w:r w:rsidR="002758AE"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high-quality publications.</w:t>
            </w:r>
          </w:p>
          <w:p w14:paraId="302CF134" w14:textId="08BE4C16" w:rsidR="005807BB" w:rsidRDefault="005807BB" w:rsidP="00041E87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Coordinate an effective </w:t>
            </w:r>
            <w:r w:rsidR="00494A31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partnership</w:t>
            </w:r>
            <w:r w:rsidR="000B3F5A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with all relevant stakeholders in the project</w:t>
            </w:r>
            <w:r w:rsidR="00494A31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to facilitate the delivery of research outputs and garner policy and political impact.</w:t>
            </w:r>
          </w:p>
          <w:p w14:paraId="13C2FB17" w14:textId="112781C6" w:rsidR="00052E3C" w:rsidRDefault="00494A31" w:rsidP="00041E87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Engage government officials and national and local government level, LEPs, MPs and others that are critical in helping achieve the JT program</w:t>
            </w:r>
            <w:r w:rsidR="004179EC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me</w:t>
            </w: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’s objectives. </w:t>
            </w:r>
          </w:p>
          <w:p w14:paraId="7B90B613" w14:textId="1EF1C34A" w:rsidR="007F1A53" w:rsidRPr="00570D02" w:rsidRDefault="00FE22CB" w:rsidP="00570D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Montserrat" w:eastAsia="Times New Roman" w:hAnsi="Montserrat" w:cs="Arial"/>
                <w:b/>
                <w:bCs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Montserrat" w:eastAsia="Times New Roman" w:hAnsi="Montserrat" w:cs="Arial"/>
                <w:b/>
                <w:bCs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Capacity building</w:t>
            </w:r>
            <w:r w:rsidR="00494A31">
              <w:rPr>
                <w:rFonts w:ascii="Montserrat" w:eastAsia="Times New Roman" w:hAnsi="Montserrat" w:cs="Arial"/>
                <w:b/>
                <w:bCs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with senior management support</w:t>
            </w:r>
          </w:p>
          <w:p w14:paraId="5AC97F6C" w14:textId="595B2BF3" w:rsidR="009D458D" w:rsidRDefault="009D458D" w:rsidP="00041E87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bookmarkStart w:id="0" w:name="_GoBack"/>
            <w:bookmarkEnd w:id="0"/>
            <w:r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Provid</w:t>
            </w:r>
            <w:r w:rsidR="00534535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e</w:t>
            </w:r>
            <w:r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direct support to community groups, local and regional stakeholders, to </w:t>
            </w:r>
            <w:r w:rsidR="00D30DD5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co-create</w:t>
            </w:r>
            <w:r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="00D30DD5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just transition strategies and </w:t>
            </w:r>
            <w:r w:rsidR="00496D28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community economic development</w:t>
            </w:r>
            <w:r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plans that can support transformative change.</w:t>
            </w:r>
          </w:p>
          <w:p w14:paraId="031E275D" w14:textId="108134A2" w:rsidR="00365CFB" w:rsidRPr="001C1F12" w:rsidRDefault="005C6E2F" w:rsidP="00365CFB">
            <w:pPr>
              <w:spacing w:before="36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Profile &amp; external relationships</w:t>
            </w:r>
          </w:p>
          <w:p w14:paraId="3492EF06" w14:textId="5C800641" w:rsidR="0000251F" w:rsidRPr="009D458D" w:rsidRDefault="0000251F" w:rsidP="00041E87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Maintaining a</w:t>
            </w:r>
            <w:r w:rsidR="00D30DD5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nd developing NEF’s network of </w:t>
            </w:r>
            <w:r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stakeholders across different sectors of society. This involves building relationships with funders, policy makers, government officials, community groups, businesses and industry, universities, environmental groups and investors; and engaging them through newsletters, </w:t>
            </w:r>
            <w:r w:rsidR="00496D28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conferences, </w:t>
            </w:r>
            <w:r w:rsidRPr="009D458D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workshops and events.</w:t>
            </w:r>
          </w:p>
          <w:p w14:paraId="18B35D01" w14:textId="41A9C048" w:rsidR="009B31B7" w:rsidRPr="00DF6FAF" w:rsidRDefault="009B31B7" w:rsidP="00041E87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DF6FAF">
              <w:rPr>
                <w:rFonts w:ascii="Montserrat" w:hAnsi="Montserrat" w:cs="Arial"/>
                <w:sz w:val="20"/>
                <w:szCs w:val="20"/>
              </w:rPr>
              <w:lastRenderedPageBreak/>
              <w:t xml:space="preserve">Find opportunities to blog and issue comment on </w:t>
            </w:r>
            <w:r>
              <w:rPr>
                <w:rFonts w:ascii="Montserrat" w:hAnsi="Montserrat" w:cs="Arial"/>
                <w:sz w:val="20"/>
                <w:szCs w:val="20"/>
              </w:rPr>
              <w:t>relevant policy</w:t>
            </w:r>
            <w:r w:rsidRPr="00DF6FAF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D30DD5">
              <w:rPr>
                <w:rFonts w:ascii="Montserrat" w:hAnsi="Montserrat" w:cs="Arial"/>
                <w:sz w:val="20"/>
                <w:szCs w:val="20"/>
              </w:rPr>
              <w:t xml:space="preserve">and political </w:t>
            </w:r>
            <w:r w:rsidRPr="00DF6FAF">
              <w:rPr>
                <w:rFonts w:ascii="Montserrat" w:hAnsi="Montserrat" w:cs="Arial"/>
                <w:sz w:val="20"/>
                <w:szCs w:val="20"/>
              </w:rPr>
              <w:t>developments</w:t>
            </w:r>
            <w:r w:rsidR="00E94655">
              <w:rPr>
                <w:rFonts w:ascii="Montserrat" w:hAnsi="Montserrat" w:cs="Arial"/>
                <w:sz w:val="20"/>
                <w:szCs w:val="20"/>
              </w:rPr>
              <w:t xml:space="preserve"> in the </w:t>
            </w:r>
            <w:proofErr w:type="spellStart"/>
            <w:r w:rsidR="00E94655">
              <w:rPr>
                <w:rFonts w:ascii="Montserrat" w:hAnsi="Montserrat" w:cs="Arial"/>
                <w:sz w:val="20"/>
                <w:szCs w:val="20"/>
              </w:rPr>
              <w:t>programme</w:t>
            </w:r>
            <w:proofErr w:type="spellEnd"/>
            <w:r w:rsidR="00E94655">
              <w:rPr>
                <w:rFonts w:ascii="Montserrat" w:hAnsi="Montserrat" w:cs="Arial"/>
                <w:sz w:val="20"/>
                <w:szCs w:val="20"/>
              </w:rPr>
              <w:t xml:space="preserve"> area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353A4A11" w14:textId="325C66DF" w:rsidR="00AF5811" w:rsidRPr="00534535" w:rsidRDefault="009B31B7" w:rsidP="00534535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DF6FAF">
              <w:rPr>
                <w:rFonts w:ascii="Montserrat" w:hAnsi="Montserrat" w:cs="Arial"/>
                <w:sz w:val="20"/>
                <w:szCs w:val="20"/>
              </w:rPr>
              <w:t>Represent NEF to a wide range of audiences, including via public speaking and media appearances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, </w:t>
            </w:r>
            <w:r w:rsidR="00F575E5">
              <w:rPr>
                <w:rFonts w:ascii="Montserrat" w:hAnsi="Montserrat" w:cs="Arial"/>
                <w:sz w:val="20"/>
                <w:szCs w:val="20"/>
              </w:rPr>
              <w:t>being NEF’s</w:t>
            </w:r>
            <w:r w:rsidR="00D30DD5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F575E5" w:rsidRPr="00E94655">
              <w:rPr>
                <w:rFonts w:ascii="Montserrat" w:hAnsi="Montserrat" w:cs="Arial"/>
                <w:sz w:val="20"/>
                <w:szCs w:val="20"/>
              </w:rPr>
              <w:t>expert</w:t>
            </w:r>
            <w:r w:rsidR="00F575E5">
              <w:rPr>
                <w:rFonts w:ascii="Montserrat" w:hAnsi="Montserrat" w:cs="Arial"/>
                <w:sz w:val="20"/>
                <w:szCs w:val="20"/>
              </w:rPr>
              <w:t xml:space="preserve"> for this </w:t>
            </w:r>
            <w:proofErr w:type="spellStart"/>
            <w:r w:rsidR="00F575E5">
              <w:rPr>
                <w:rFonts w:ascii="Montserrat" w:hAnsi="Montserrat" w:cs="Arial"/>
                <w:sz w:val="20"/>
                <w:szCs w:val="20"/>
              </w:rPr>
              <w:t>programme</w:t>
            </w:r>
            <w:proofErr w:type="spellEnd"/>
            <w:r w:rsidR="00F575E5">
              <w:rPr>
                <w:rFonts w:ascii="Montserrat" w:hAnsi="Montserrat" w:cs="Arial"/>
                <w:sz w:val="20"/>
                <w:szCs w:val="20"/>
              </w:rPr>
              <w:t xml:space="preserve"> of work.</w:t>
            </w:r>
          </w:p>
          <w:p w14:paraId="3BEEBB71" w14:textId="2A9A532D" w:rsidR="0015642B" w:rsidRDefault="0015642B" w:rsidP="00041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ind w:left="72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D75B418" w14:textId="203977CF" w:rsidR="00D30DD5" w:rsidRDefault="00D30DD5" w:rsidP="00D30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>Participation within NEF</w:t>
            </w:r>
          </w:p>
          <w:p w14:paraId="57B60A01" w14:textId="10491E8B" w:rsidR="00D30DD5" w:rsidRPr="007F1DB6" w:rsidRDefault="00494A31" w:rsidP="00D30DD5">
            <w:pPr>
              <w:pStyle w:val="ListParagraph"/>
              <w:numPr>
                <w:ilvl w:val="0"/>
                <w:numId w:val="24"/>
              </w:numPr>
              <w:spacing w:after="80"/>
              <w:jc w:val="both"/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Actively contribute to fundraising bids, team strategy discussions, wider NEF strategy and particularly the Build Back Better campai</w:t>
            </w:r>
            <w:r w:rsidR="004179EC">
              <w:rPr>
                <w:rFonts w:ascii="Montserrat" w:hAnsi="Montserrat" w:cs="Arial"/>
                <w:sz w:val="20"/>
              </w:rPr>
              <w:t xml:space="preserve">gn, internal discussion forums </w:t>
            </w:r>
            <w:r w:rsidR="007F1DB6">
              <w:rPr>
                <w:rFonts w:ascii="Montserrat" w:hAnsi="Montserrat" w:cs="Arial"/>
                <w:sz w:val="20"/>
              </w:rPr>
              <w:t xml:space="preserve">and </w:t>
            </w:r>
            <w:r w:rsidR="004179EC">
              <w:rPr>
                <w:rFonts w:ascii="Montserrat" w:hAnsi="Montserrat" w:cs="Arial"/>
                <w:sz w:val="20"/>
              </w:rPr>
              <w:t xml:space="preserve">try </w:t>
            </w:r>
            <w:r w:rsidR="007F1DB6">
              <w:rPr>
                <w:rFonts w:ascii="Montserrat" w:hAnsi="Montserrat" w:cs="Arial"/>
                <w:sz w:val="20"/>
              </w:rPr>
              <w:t>align your program</w:t>
            </w:r>
            <w:r w:rsidR="004179EC">
              <w:rPr>
                <w:rFonts w:ascii="Montserrat" w:hAnsi="Montserrat" w:cs="Arial"/>
                <w:sz w:val="20"/>
              </w:rPr>
              <w:t>me</w:t>
            </w:r>
            <w:r w:rsidR="007F1DB6">
              <w:rPr>
                <w:rFonts w:ascii="Montserrat" w:hAnsi="Montserrat" w:cs="Arial"/>
                <w:sz w:val="20"/>
              </w:rPr>
              <w:t xml:space="preserve"> of work with wider NEF program</w:t>
            </w:r>
            <w:r w:rsidR="004179EC">
              <w:rPr>
                <w:rFonts w:ascii="Montserrat" w:hAnsi="Montserrat" w:cs="Arial"/>
                <w:sz w:val="20"/>
              </w:rPr>
              <w:t>me</w:t>
            </w:r>
            <w:r w:rsidR="007F1DB6">
              <w:rPr>
                <w:rFonts w:ascii="Montserrat" w:hAnsi="Montserrat" w:cs="Arial"/>
                <w:sz w:val="20"/>
              </w:rPr>
              <w:t>s</w:t>
            </w:r>
            <w:r w:rsidR="00496D28">
              <w:rPr>
                <w:rFonts w:ascii="Montserrat" w:hAnsi="Montserrat" w:cs="Arial"/>
                <w:sz w:val="20"/>
              </w:rPr>
              <w:t xml:space="preserve"> and make achievements and wins visible to the organisation as a whole.</w:t>
            </w:r>
          </w:p>
          <w:p w14:paraId="50DEC8A4" w14:textId="764E1838" w:rsidR="007F1DB6" w:rsidRPr="00D30DD5" w:rsidRDefault="00A007E7" w:rsidP="00D30DD5">
            <w:pPr>
              <w:pStyle w:val="ListParagraph"/>
              <w:numPr>
                <w:ilvl w:val="0"/>
                <w:numId w:val="24"/>
              </w:numPr>
              <w:spacing w:after="80"/>
              <w:jc w:val="both"/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Support the EG&amp;T theme head in crafting the theme strategy with regular review and course correction where necessary.</w:t>
            </w:r>
          </w:p>
          <w:p w14:paraId="69B6CE26" w14:textId="015BDB0A" w:rsidR="00CC210B" w:rsidRPr="001C1F12" w:rsidRDefault="00CC210B" w:rsidP="00041E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ind w:left="72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5DB99F3A" w14:textId="77777777" w:rsidR="001C1F12" w:rsidRDefault="001C1F12">
      <w:r>
        <w:lastRenderedPageBreak/>
        <w:br w:type="page"/>
      </w:r>
    </w:p>
    <w:tbl>
      <w:tblPr>
        <w:tblW w:w="99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71"/>
      </w:tblGrid>
      <w:tr w:rsidR="00C124FB" w:rsidRPr="001C1F12" w14:paraId="6A264CB5" w14:textId="77777777" w:rsidTr="001C1F12">
        <w:trPr>
          <w:trHeight w:val="415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E6570" w14:textId="77777777" w:rsidR="00C124FB" w:rsidRPr="001C1F12" w:rsidRDefault="00C124FB" w:rsidP="00375BBF">
            <w:pPr>
              <w:pStyle w:val="Body"/>
              <w:jc w:val="center"/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</w:pPr>
            <w:r w:rsidRPr="001C1F12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lastRenderedPageBreak/>
              <w:t xml:space="preserve">PERSON SPECIFICATION </w:t>
            </w:r>
          </w:p>
        </w:tc>
      </w:tr>
      <w:tr w:rsidR="00C30F90" w:rsidRPr="00365CFB" w14:paraId="06A8CBBA" w14:textId="77777777" w:rsidTr="001C1F12">
        <w:trPr>
          <w:trHeight w:val="561"/>
          <w:jc w:val="center"/>
        </w:trPr>
        <w:tc>
          <w:tcPr>
            <w:tcW w:w="9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9F7B" w14:textId="77777777" w:rsidR="005A1D01" w:rsidRPr="001C1F12" w:rsidRDefault="005A1D01" w:rsidP="00F23D79">
            <w:pPr>
              <w:pStyle w:val="Body"/>
              <w:spacing w:after="120"/>
              <w:rPr>
                <w:rFonts w:ascii="Montserrat" w:eastAsia="Cambria" w:hAnsi="Montserrat" w:cs="Cambria"/>
              </w:rPr>
            </w:pPr>
            <w:r w:rsidRPr="001C1F12">
              <w:rPr>
                <w:rFonts w:ascii="Montserrat" w:eastAsia="Cambria" w:hAnsi="Montserrat" w:cs="Cambria"/>
                <w:b/>
              </w:rPr>
              <w:t>Essential aspects are shown in bold</w:t>
            </w:r>
            <w:r w:rsidRPr="001C1F12">
              <w:rPr>
                <w:rFonts w:ascii="Montserrat" w:eastAsia="Cambria" w:hAnsi="Montserrat" w:cs="Cambria"/>
              </w:rPr>
              <w:t>.  Aspects not in bold are desirable but not essential.</w:t>
            </w:r>
          </w:p>
          <w:p w14:paraId="3B4828D2" w14:textId="77777777" w:rsidR="005A1D01" w:rsidRPr="00714835" w:rsidRDefault="001C1F12" w:rsidP="002B6635">
            <w:pPr>
              <w:spacing w:before="360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714835">
              <w:rPr>
                <w:rFonts w:ascii="Steagal Light" w:hAnsi="Steagal Light" w:cs="Arial"/>
                <w:b/>
                <w:sz w:val="22"/>
                <w:szCs w:val="22"/>
              </w:rPr>
              <w:t>EDUCATION &amp; QUALIFICATIONS</w:t>
            </w:r>
          </w:p>
          <w:p w14:paraId="3BF96621" w14:textId="59901419" w:rsidR="00845F6F" w:rsidRDefault="00845F6F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845F6F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A good understanding of </w:t>
            </w:r>
            <w:r w:rsidR="00A007E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local</w:t>
            </w:r>
            <w:r w:rsidRPr="00845F6F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economies</w:t>
            </w:r>
            <w:r w:rsidR="00A007E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and economic policy</w:t>
            </w:r>
            <w:r w:rsidRPr="00845F6F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, </w:t>
            </w:r>
            <w:r w:rsidR="00A007E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just transition theory and practice and labour</w:t>
            </w:r>
            <w:r w:rsidRPr="00845F6F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policy</w:t>
            </w:r>
            <w:r w:rsidR="00D44093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14:paraId="003C9EA3" w14:textId="204F940A" w:rsidR="00D44093" w:rsidRPr="00D44093" w:rsidRDefault="00D44093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D44093"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A degree in a related subject area</w:t>
            </w:r>
            <w:r>
              <w:rPr>
                <w:rFonts w:ascii="Montserrat" w:eastAsia="Times New Roman" w:hAnsi="Montserrat" w:cs="Arial"/>
                <w:snapToGrid w:val="0"/>
                <w:color w:val="000000"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14:paraId="366D4256" w14:textId="77777777" w:rsidR="005A1D01" w:rsidRPr="00714835" w:rsidRDefault="001C1F12" w:rsidP="002B6635">
            <w:pPr>
              <w:spacing w:before="360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714835">
              <w:rPr>
                <w:rFonts w:ascii="Steagal Light" w:hAnsi="Steagal Light" w:cs="Arial"/>
                <w:b/>
                <w:sz w:val="22"/>
                <w:szCs w:val="22"/>
              </w:rPr>
              <w:t>KNOWLEDGE &amp; EXPERIENCE</w:t>
            </w:r>
          </w:p>
          <w:p w14:paraId="003E43B5" w14:textId="243CACBD" w:rsidR="00A14229" w:rsidRPr="00897AE6" w:rsidRDefault="00A14229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A14229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At least four years’ experience in planning, developing and managing multi-stakeholder projects and/or campaigns</w:t>
            </w:r>
            <w:r w:rsidR="00E94655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, </w:t>
            </w:r>
            <w:r w:rsidR="00E94655"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  <w:t>preferably with some experience of engaging unions, grassroots groups</w:t>
            </w:r>
            <w:r w:rsidRPr="00897AE6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14:paraId="59247BA8" w14:textId="651CE407" w:rsidR="00E94655" w:rsidRDefault="00E94655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A proven track record of producing high quality research outputs with implications for policy, </w:t>
            </w:r>
            <w:r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  <w:t>preferably with a strong underpinning of economic analysis</w:t>
            </w:r>
          </w:p>
          <w:p w14:paraId="28AD2877" w14:textId="6ABFBF8D" w:rsidR="005155C5" w:rsidRPr="005155C5" w:rsidRDefault="005155C5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5155C5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A proven track record in effective stakeholder engagement and influencing policy and advocacy</w:t>
            </w:r>
            <w:r w:rsidR="00897AE6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14:paraId="2A647F06" w14:textId="11AA99F3" w:rsidR="003F793B" w:rsidRPr="003F793B" w:rsidRDefault="003F793B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3F793B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Experience of developing policy recommendations and liaising with policy makers, in particular in a UK</w:t>
            </w:r>
            <w:r w:rsidR="0070247E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</w:t>
            </w:r>
            <w:r w:rsidRPr="003F793B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context</w:t>
            </w:r>
            <w:r w:rsidR="0070247E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14:paraId="12C912AA" w14:textId="74666619" w:rsidR="00B83A40" w:rsidRDefault="00B83A40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B83A40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Experience of organising events and facilitating workshops</w:t>
            </w:r>
            <w:r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14:paraId="1767C439" w14:textId="760279EC" w:rsidR="00E94655" w:rsidRPr="00E94655" w:rsidRDefault="00E94655" w:rsidP="00E94655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An understanding of </w:t>
            </w:r>
            <w:r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public</w:t>
            </w:r>
            <w:r w:rsidRPr="00DE57C7"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 xml:space="preserve"> policymaking in government, the wider policy making community, and how to effect change in policy making and practice</w:t>
            </w:r>
            <w:r>
              <w:rPr>
                <w:rFonts w:ascii="Montserrat" w:eastAsia="Times New Roman" w:hAnsi="Montserrat" w:cstheme="minorHAnsi"/>
                <w:b/>
                <w:sz w:val="20"/>
                <w:szCs w:val="20"/>
                <w:bdr w:val="none" w:sz="0" w:space="0" w:color="auto"/>
                <w:lang w:val="en-GB"/>
              </w:rPr>
              <w:t>.</w:t>
            </w:r>
          </w:p>
          <w:p w14:paraId="48884368" w14:textId="26D75963" w:rsidR="00897AE6" w:rsidRPr="00E94655" w:rsidRDefault="00897AE6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</w:pPr>
            <w:r w:rsidRPr="00E94655"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  <w:t xml:space="preserve">Experience of fundraising </w:t>
            </w:r>
            <w:r w:rsidR="00590BD0" w:rsidRPr="00E94655"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  <w:t>at programme level.</w:t>
            </w:r>
          </w:p>
          <w:p w14:paraId="1ACDCA47" w14:textId="77777777" w:rsidR="00496D28" w:rsidRPr="006606DC" w:rsidRDefault="00496D28" w:rsidP="00496D2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</w:pPr>
            <w:r w:rsidRPr="00240C64">
              <w:rPr>
                <w:rFonts w:ascii="Montserrat" w:eastAsia="Times New Roman" w:hAnsi="Montserrat" w:cstheme="minorHAnsi"/>
                <w:sz w:val="20"/>
                <w:szCs w:val="20"/>
                <w:bdr w:val="none" w:sz="0" w:space="0" w:color="auto"/>
                <w:lang w:val="en-GB"/>
              </w:rPr>
              <w:t>Experience in public speaking and media</w:t>
            </w:r>
          </w:p>
          <w:p w14:paraId="269EE2A4" w14:textId="77777777" w:rsidR="005A1D01" w:rsidRPr="00714835" w:rsidRDefault="001C1F12" w:rsidP="00F23D79">
            <w:pPr>
              <w:spacing w:before="360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714835">
              <w:rPr>
                <w:rFonts w:ascii="Steagal Light" w:hAnsi="Steagal Light" w:cs="Arial"/>
                <w:b/>
                <w:sz w:val="22"/>
                <w:szCs w:val="22"/>
              </w:rPr>
              <w:t>SKILLS &amp; ATTRIBUTES</w:t>
            </w:r>
          </w:p>
          <w:p w14:paraId="22180C6C" w14:textId="1AFAB2AE" w:rsidR="00911ED0" w:rsidRPr="00911ED0" w:rsidRDefault="00911ED0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</w:pPr>
            <w:r w:rsidRPr="00911ED0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Excellent interpersonal skills; the ability to deal with people at all levels, internally and externally, in a confident</w:t>
            </w:r>
            <w:r w:rsidR="00496D28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, compassionate</w:t>
            </w:r>
            <w:r w:rsidR="00721AA0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 xml:space="preserve"> </w:t>
            </w:r>
            <w:r w:rsidRPr="00911ED0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and professional manner</w:t>
            </w:r>
            <w:r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.</w:t>
            </w:r>
          </w:p>
          <w:p w14:paraId="6C4E0AC0" w14:textId="77777777" w:rsidR="00D90766" w:rsidRPr="007804CF" w:rsidRDefault="00D90766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</w:pPr>
            <w:r w:rsidRPr="007804CF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Excellent written communication skills and the ability to write cogently for a wide variety of audiences and in a wide variety of formats</w:t>
            </w:r>
            <w:r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.</w:t>
            </w:r>
          </w:p>
          <w:p w14:paraId="08FF5F57" w14:textId="032918E0" w:rsidR="00D90766" w:rsidRDefault="00D90766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</w:pPr>
            <w:r w:rsidRPr="007804CF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The ability to manage research staff effectively and to work collaboratively with other senior research staff</w:t>
            </w:r>
            <w:r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.</w:t>
            </w:r>
          </w:p>
          <w:p w14:paraId="4CA076FC" w14:textId="2B8375D6" w:rsidR="00EB7D5D" w:rsidRPr="00EB7D5D" w:rsidRDefault="00EB7D5D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</w:pPr>
            <w:r w:rsidRPr="00EB7D5D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 xml:space="preserve">The ability to work independently with minimal supervision to </w:t>
            </w:r>
            <w:proofErr w:type="spellStart"/>
            <w:r w:rsidRPr="00EB7D5D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prioritise</w:t>
            </w:r>
            <w:proofErr w:type="spellEnd"/>
            <w:r w:rsidRPr="00EB7D5D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 xml:space="preserve"> a busy workload, be pro-active and use own initiative </w:t>
            </w:r>
            <w:r w:rsidR="00496D28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to drive projects forward.</w:t>
            </w:r>
          </w:p>
          <w:p w14:paraId="47F93C2F" w14:textId="77777777" w:rsidR="00D90766" w:rsidRPr="00527FAB" w:rsidRDefault="00D90766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="Montserrat" w:hAnsi="Montserrat" w:cs="Helvetica Neue"/>
                <w:bCs/>
                <w:sz w:val="20"/>
                <w:szCs w:val="20"/>
                <w:bdr w:val="none" w:sz="0" w:space="0" w:color="auto"/>
                <w:lang w:val="en-GB"/>
              </w:rPr>
            </w:pPr>
            <w:r w:rsidRPr="00527FAB">
              <w:rPr>
                <w:rFonts w:ascii="Montserrat" w:hAnsi="Montserrat" w:cs="Helvetica Neue"/>
                <w:bCs/>
                <w:sz w:val="20"/>
                <w:szCs w:val="20"/>
                <w:bdr w:val="none" w:sz="0" w:space="0" w:color="auto"/>
                <w:lang w:val="en-GB"/>
              </w:rPr>
              <w:t>Excellent and demonstrable organisational and administrative skills, such as those required to support in logistical tasks and the organisation of events.</w:t>
            </w:r>
          </w:p>
          <w:p w14:paraId="262A0FAE" w14:textId="54FA545E" w:rsidR="00DA2A31" w:rsidRPr="00DA2A31" w:rsidRDefault="00DA2A31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hAnsi="Montserrat" w:cs="Arial"/>
                <w:sz w:val="20"/>
                <w:szCs w:val="20"/>
                <w:bdr w:val="none" w:sz="0" w:space="0" w:color="auto"/>
              </w:rPr>
            </w:pPr>
            <w:r w:rsidRPr="00DA2A31">
              <w:rPr>
                <w:rFonts w:ascii="Montserrat" w:hAnsi="Montserrat" w:cs="Arial"/>
                <w:sz w:val="20"/>
                <w:szCs w:val="20"/>
                <w:bdr w:val="none" w:sz="0" w:space="0" w:color="auto"/>
              </w:rPr>
              <w:t>Experience working with community groups on community-led development</w:t>
            </w:r>
            <w:r w:rsidR="00955322">
              <w:rPr>
                <w:rFonts w:ascii="Montserrat" w:hAnsi="Montserrat" w:cs="Arial"/>
                <w:sz w:val="20"/>
                <w:szCs w:val="20"/>
                <w:bdr w:val="none" w:sz="0" w:space="0" w:color="auto"/>
              </w:rPr>
              <w:t>.</w:t>
            </w:r>
          </w:p>
          <w:p w14:paraId="580E53A7" w14:textId="77777777" w:rsidR="00D90766" w:rsidRPr="007804CF" w:rsidRDefault="00D90766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hAnsi="Montserrat" w:cs="Arial"/>
                <w:sz w:val="20"/>
                <w:szCs w:val="20"/>
                <w:bdr w:val="none" w:sz="0" w:space="0" w:color="auto"/>
              </w:rPr>
            </w:pPr>
            <w:r w:rsidRPr="007804CF">
              <w:rPr>
                <w:rFonts w:ascii="Montserrat" w:hAnsi="Montserrat" w:cs="Arial"/>
                <w:sz w:val="20"/>
                <w:szCs w:val="20"/>
                <w:bdr w:val="none" w:sz="0" w:space="0" w:color="auto"/>
              </w:rPr>
              <w:t>Experience of dealing with the media</w:t>
            </w:r>
            <w:r>
              <w:rPr>
                <w:rFonts w:ascii="Montserrat" w:hAnsi="Montserrat" w:cs="Arial"/>
                <w:sz w:val="20"/>
                <w:szCs w:val="20"/>
                <w:bdr w:val="none" w:sz="0" w:space="0" w:color="auto"/>
              </w:rPr>
              <w:t>.</w:t>
            </w:r>
          </w:p>
          <w:p w14:paraId="4A4716AC" w14:textId="77777777" w:rsidR="005A1D01" w:rsidRPr="00714835" w:rsidRDefault="00714835" w:rsidP="00714835">
            <w:pPr>
              <w:spacing w:before="360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714835">
              <w:rPr>
                <w:rFonts w:ascii="Steagal Light" w:hAnsi="Steagal Light" w:cs="Arial"/>
                <w:b/>
                <w:sz w:val="22"/>
                <w:szCs w:val="22"/>
              </w:rPr>
              <w:t>MOTIVATION</w:t>
            </w:r>
          </w:p>
          <w:p w14:paraId="6D202E9A" w14:textId="2A3BA407" w:rsidR="005A1D01" w:rsidRPr="003A6059" w:rsidRDefault="003A6059" w:rsidP="00911ED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Palatino Linotype" w:hAnsi="Palatino Linotype" w:cstheme="minorHAnsi"/>
                <w:b/>
                <w:bCs/>
              </w:rPr>
            </w:pPr>
            <w:r w:rsidRPr="005C37AF">
              <w:rPr>
                <w:rFonts w:ascii="Montserrat" w:hAnsi="Montserrat" w:cs="Arial"/>
                <w:b/>
                <w:sz w:val="20"/>
                <w:szCs w:val="20"/>
                <w:bdr w:val="none" w:sz="0" w:space="0" w:color="auto"/>
              </w:rPr>
              <w:t>Commitment to building the new, environmentally sustainable economy with redistribution of power and resources at its core.</w:t>
            </w:r>
          </w:p>
        </w:tc>
      </w:tr>
    </w:tbl>
    <w:p w14:paraId="784A7F37" w14:textId="77777777" w:rsidR="00C30F90" w:rsidRDefault="00C30F90" w:rsidP="00D85B84">
      <w:pPr>
        <w:pStyle w:val="Body"/>
      </w:pPr>
    </w:p>
    <w:sectPr w:rsidR="00C30F90" w:rsidSect="00714835">
      <w:headerReference w:type="default" r:id="rId11"/>
      <w:pgSz w:w="12240" w:h="15840"/>
      <w:pgMar w:top="1843" w:right="1325" w:bottom="567" w:left="1134" w:header="720" w:footer="34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C6788" w16cid:durableId="22A702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7C80D" w14:textId="77777777" w:rsidR="00362797" w:rsidRDefault="00362797">
      <w:r>
        <w:separator/>
      </w:r>
    </w:p>
  </w:endnote>
  <w:endnote w:type="continuationSeparator" w:id="0">
    <w:p w14:paraId="08F66B28" w14:textId="77777777" w:rsidR="00362797" w:rsidRDefault="0036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agal Bold"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agal Light"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81DDA" w14:textId="77777777" w:rsidR="00362797" w:rsidRDefault="00362797">
      <w:r>
        <w:separator/>
      </w:r>
    </w:p>
  </w:footnote>
  <w:footnote w:type="continuationSeparator" w:id="0">
    <w:p w14:paraId="15EF36C9" w14:textId="77777777" w:rsidR="00362797" w:rsidRDefault="0036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FDD3" w14:textId="238018FA" w:rsidR="00C30F90" w:rsidRPr="001C1F12" w:rsidRDefault="001C1F12" w:rsidP="001C1F12">
    <w:pPr>
      <w:pStyle w:val="Heading4"/>
      <w:spacing w:before="0" w:after="0"/>
      <w:jc w:val="right"/>
      <w:rPr>
        <w:rFonts w:ascii="Steagal Bold" w:hAnsi="Steagal Bold"/>
        <w:b w:val="0"/>
        <w:bCs w:val="0"/>
      </w:rPr>
    </w:pPr>
    <w:r w:rsidRPr="001C1F12">
      <w:rPr>
        <w:rFonts w:ascii="Steagal Bold" w:hAnsi="Steagal Bold"/>
        <w:b w:val="0"/>
        <w:bCs w:val="0"/>
        <w:noProof/>
        <w:sz w:val="32"/>
        <w:szCs w:val="32"/>
        <w:lang w:val="en-GB"/>
      </w:rPr>
      <w:drawing>
        <wp:anchor distT="0" distB="0" distL="114300" distR="114300" simplePos="0" relativeHeight="251659264" behindDoc="1" locked="0" layoutInCell="1" allowOverlap="1" wp14:anchorId="7CB2525B" wp14:editId="600E75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3547" cy="70770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F Primary Full Colou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110" cy="71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0C6"/>
    <w:multiLevelType w:val="hybridMultilevel"/>
    <w:tmpl w:val="E362D90C"/>
    <w:styleLink w:val="ImportedStyle2"/>
    <w:lvl w:ilvl="0" w:tplc="4770057A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66EA0">
      <w:start w:val="1"/>
      <w:numFmt w:val="lowerLetter"/>
      <w:lvlText w:val="%2."/>
      <w:lvlJc w:val="left"/>
      <w:pPr>
        <w:ind w:left="12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E9E46">
      <w:start w:val="1"/>
      <w:numFmt w:val="lowerRoman"/>
      <w:lvlText w:val="%3."/>
      <w:lvlJc w:val="left"/>
      <w:pPr>
        <w:ind w:left="1942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AFB60">
      <w:start w:val="1"/>
      <w:numFmt w:val="decimal"/>
      <w:lvlText w:val="%4."/>
      <w:lvlJc w:val="left"/>
      <w:pPr>
        <w:ind w:left="26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2A7D6">
      <w:start w:val="1"/>
      <w:numFmt w:val="lowerLetter"/>
      <w:lvlText w:val="%5."/>
      <w:lvlJc w:val="left"/>
      <w:pPr>
        <w:ind w:left="33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6804C">
      <w:start w:val="1"/>
      <w:numFmt w:val="lowerRoman"/>
      <w:lvlText w:val="%6."/>
      <w:lvlJc w:val="left"/>
      <w:pPr>
        <w:ind w:left="4102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C43CBA">
      <w:start w:val="1"/>
      <w:numFmt w:val="decimal"/>
      <w:lvlText w:val="%7."/>
      <w:lvlJc w:val="left"/>
      <w:pPr>
        <w:ind w:left="48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2FA82">
      <w:start w:val="1"/>
      <w:numFmt w:val="lowerLetter"/>
      <w:lvlText w:val="%8."/>
      <w:lvlJc w:val="left"/>
      <w:pPr>
        <w:ind w:left="55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101DD8">
      <w:start w:val="1"/>
      <w:numFmt w:val="lowerRoman"/>
      <w:lvlText w:val="%9."/>
      <w:lvlJc w:val="left"/>
      <w:pPr>
        <w:ind w:left="6262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362518"/>
    <w:multiLevelType w:val="hybridMultilevel"/>
    <w:tmpl w:val="A790A9DA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590"/>
    <w:multiLevelType w:val="hybridMultilevel"/>
    <w:tmpl w:val="C8862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B1151"/>
    <w:multiLevelType w:val="hybridMultilevel"/>
    <w:tmpl w:val="8EF4C684"/>
    <w:numStyleLink w:val="ImportedStyle1"/>
  </w:abstractNum>
  <w:abstractNum w:abstractNumId="4" w15:restartNumberingAfterBreak="0">
    <w:nsid w:val="27040C20"/>
    <w:multiLevelType w:val="hybridMultilevel"/>
    <w:tmpl w:val="CD2EF00E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67C25"/>
    <w:multiLevelType w:val="hybridMultilevel"/>
    <w:tmpl w:val="E7AA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B47B1"/>
    <w:multiLevelType w:val="multilevel"/>
    <w:tmpl w:val="42AE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B4DEF"/>
    <w:multiLevelType w:val="hybridMultilevel"/>
    <w:tmpl w:val="1D280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8402D"/>
    <w:multiLevelType w:val="hybridMultilevel"/>
    <w:tmpl w:val="9A78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D2459"/>
    <w:multiLevelType w:val="hybridMultilevel"/>
    <w:tmpl w:val="40D0B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B16C82"/>
    <w:multiLevelType w:val="hybridMultilevel"/>
    <w:tmpl w:val="F8882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C4798"/>
    <w:multiLevelType w:val="hybridMultilevel"/>
    <w:tmpl w:val="C192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07D65"/>
    <w:multiLevelType w:val="hybridMultilevel"/>
    <w:tmpl w:val="E362D90C"/>
    <w:numStyleLink w:val="ImportedStyle2"/>
  </w:abstractNum>
  <w:abstractNum w:abstractNumId="13" w15:restartNumberingAfterBreak="0">
    <w:nsid w:val="471A6C68"/>
    <w:multiLevelType w:val="hybridMultilevel"/>
    <w:tmpl w:val="60145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5B2FA7"/>
    <w:multiLevelType w:val="hybridMultilevel"/>
    <w:tmpl w:val="6EF4F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6A4DD3"/>
    <w:multiLevelType w:val="hybridMultilevel"/>
    <w:tmpl w:val="BFD0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9634D"/>
    <w:multiLevelType w:val="hybridMultilevel"/>
    <w:tmpl w:val="8EF4C684"/>
    <w:styleLink w:val="ImportedStyle1"/>
    <w:lvl w:ilvl="0" w:tplc="39A6177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BE302E">
      <w:start w:val="1"/>
      <w:numFmt w:val="bullet"/>
      <w:lvlText w:val="o"/>
      <w:lvlJc w:val="left"/>
      <w:pPr>
        <w:ind w:left="12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E32CE">
      <w:start w:val="1"/>
      <w:numFmt w:val="bullet"/>
      <w:lvlText w:val="▪"/>
      <w:lvlJc w:val="left"/>
      <w:pPr>
        <w:ind w:left="19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EC12DE">
      <w:start w:val="1"/>
      <w:numFmt w:val="bullet"/>
      <w:lvlText w:val="•"/>
      <w:lvlJc w:val="left"/>
      <w:pPr>
        <w:ind w:left="26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8C604">
      <w:start w:val="1"/>
      <w:numFmt w:val="bullet"/>
      <w:lvlText w:val="o"/>
      <w:lvlJc w:val="left"/>
      <w:pPr>
        <w:ind w:left="33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C7DC8">
      <w:start w:val="1"/>
      <w:numFmt w:val="bullet"/>
      <w:lvlText w:val="▪"/>
      <w:lvlJc w:val="left"/>
      <w:pPr>
        <w:ind w:left="41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A9D64">
      <w:start w:val="1"/>
      <w:numFmt w:val="bullet"/>
      <w:lvlText w:val="•"/>
      <w:lvlJc w:val="left"/>
      <w:pPr>
        <w:ind w:left="48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2CB5A6">
      <w:start w:val="1"/>
      <w:numFmt w:val="bullet"/>
      <w:lvlText w:val="o"/>
      <w:lvlJc w:val="left"/>
      <w:pPr>
        <w:ind w:left="55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301944">
      <w:start w:val="1"/>
      <w:numFmt w:val="bullet"/>
      <w:lvlText w:val="▪"/>
      <w:lvlJc w:val="left"/>
      <w:pPr>
        <w:ind w:left="62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D1041B4"/>
    <w:multiLevelType w:val="hybridMultilevel"/>
    <w:tmpl w:val="D4BA5CDE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300D6"/>
    <w:multiLevelType w:val="hybridMultilevel"/>
    <w:tmpl w:val="90A22480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3A9F"/>
    <w:multiLevelType w:val="hybridMultilevel"/>
    <w:tmpl w:val="4C02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D1EEB"/>
    <w:multiLevelType w:val="hybridMultilevel"/>
    <w:tmpl w:val="866C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50D6C"/>
    <w:multiLevelType w:val="hybridMultilevel"/>
    <w:tmpl w:val="5B06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A915A1"/>
    <w:multiLevelType w:val="hybridMultilevel"/>
    <w:tmpl w:val="FB0A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2"/>
  </w:num>
  <w:num w:numId="5">
    <w:abstractNumId w:val="12"/>
    <w:lvlOverride w:ilvl="0">
      <w:startOverride w:val="10"/>
    </w:lvlOverride>
  </w:num>
  <w:num w:numId="6">
    <w:abstractNumId w:val="11"/>
  </w:num>
  <w:num w:numId="7">
    <w:abstractNumId w:val="21"/>
  </w:num>
  <w:num w:numId="8">
    <w:abstractNumId w:val="1"/>
  </w:num>
  <w:num w:numId="9">
    <w:abstractNumId w:val="17"/>
  </w:num>
  <w:num w:numId="10">
    <w:abstractNumId w:val="4"/>
  </w:num>
  <w:num w:numId="11">
    <w:abstractNumId w:val="14"/>
  </w:num>
  <w:num w:numId="12">
    <w:abstractNumId w:val="2"/>
  </w:num>
  <w:num w:numId="13">
    <w:abstractNumId w:val="18"/>
  </w:num>
  <w:num w:numId="14">
    <w:abstractNumId w:val="6"/>
  </w:num>
  <w:num w:numId="15">
    <w:abstractNumId w:val="10"/>
  </w:num>
  <w:num w:numId="16">
    <w:abstractNumId w:val="8"/>
  </w:num>
  <w:num w:numId="17">
    <w:abstractNumId w:val="15"/>
  </w:num>
  <w:num w:numId="18">
    <w:abstractNumId w:val="20"/>
  </w:num>
  <w:num w:numId="19">
    <w:abstractNumId w:val="5"/>
  </w:num>
  <w:num w:numId="20">
    <w:abstractNumId w:val="7"/>
  </w:num>
  <w:num w:numId="21">
    <w:abstractNumId w:val="9"/>
  </w:num>
  <w:num w:numId="22">
    <w:abstractNumId w:val="1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90"/>
    <w:rsid w:val="0000251F"/>
    <w:rsid w:val="0000742B"/>
    <w:rsid w:val="00020BBE"/>
    <w:rsid w:val="00041E87"/>
    <w:rsid w:val="000438B5"/>
    <w:rsid w:val="00052E3C"/>
    <w:rsid w:val="0006240A"/>
    <w:rsid w:val="00073E76"/>
    <w:rsid w:val="0009207B"/>
    <w:rsid w:val="000B3F5A"/>
    <w:rsid w:val="000B629F"/>
    <w:rsid w:val="000C2EDD"/>
    <w:rsid w:val="000C4361"/>
    <w:rsid w:val="000E31AE"/>
    <w:rsid w:val="000E382D"/>
    <w:rsid w:val="000F7F3A"/>
    <w:rsid w:val="00102F99"/>
    <w:rsid w:val="00112955"/>
    <w:rsid w:val="00124843"/>
    <w:rsid w:val="00141D69"/>
    <w:rsid w:val="00153BFC"/>
    <w:rsid w:val="0015642B"/>
    <w:rsid w:val="00162E75"/>
    <w:rsid w:val="00177DC2"/>
    <w:rsid w:val="00183ED5"/>
    <w:rsid w:val="001C1F12"/>
    <w:rsid w:val="001C54E6"/>
    <w:rsid w:val="001D37FF"/>
    <w:rsid w:val="001D555A"/>
    <w:rsid w:val="002023C3"/>
    <w:rsid w:val="00204DD4"/>
    <w:rsid w:val="00224C65"/>
    <w:rsid w:val="0023271E"/>
    <w:rsid w:val="0023744C"/>
    <w:rsid w:val="002612AC"/>
    <w:rsid w:val="00264484"/>
    <w:rsid w:val="002758AE"/>
    <w:rsid w:val="002A3130"/>
    <w:rsid w:val="002B6635"/>
    <w:rsid w:val="002D2512"/>
    <w:rsid w:val="002D3338"/>
    <w:rsid w:val="002E0668"/>
    <w:rsid w:val="00300D98"/>
    <w:rsid w:val="00314945"/>
    <w:rsid w:val="003204B4"/>
    <w:rsid w:val="0032731C"/>
    <w:rsid w:val="00351217"/>
    <w:rsid w:val="003541F4"/>
    <w:rsid w:val="00362797"/>
    <w:rsid w:val="00365CFB"/>
    <w:rsid w:val="00373533"/>
    <w:rsid w:val="00387D62"/>
    <w:rsid w:val="003A439B"/>
    <w:rsid w:val="003A57F3"/>
    <w:rsid w:val="003A6059"/>
    <w:rsid w:val="003C6273"/>
    <w:rsid w:val="003D53AE"/>
    <w:rsid w:val="003F793B"/>
    <w:rsid w:val="004012D2"/>
    <w:rsid w:val="00404112"/>
    <w:rsid w:val="004179EC"/>
    <w:rsid w:val="00451922"/>
    <w:rsid w:val="00462023"/>
    <w:rsid w:val="0046322C"/>
    <w:rsid w:val="00484CD8"/>
    <w:rsid w:val="00491CAD"/>
    <w:rsid w:val="00494A31"/>
    <w:rsid w:val="00496D28"/>
    <w:rsid w:val="004D1579"/>
    <w:rsid w:val="004D62A5"/>
    <w:rsid w:val="004E061B"/>
    <w:rsid w:val="00514A3B"/>
    <w:rsid w:val="005155C5"/>
    <w:rsid w:val="005251AA"/>
    <w:rsid w:val="0052688A"/>
    <w:rsid w:val="00527FAB"/>
    <w:rsid w:val="00534535"/>
    <w:rsid w:val="005507B9"/>
    <w:rsid w:val="00570D02"/>
    <w:rsid w:val="0057180E"/>
    <w:rsid w:val="005807BB"/>
    <w:rsid w:val="00590BD0"/>
    <w:rsid w:val="005A1D01"/>
    <w:rsid w:val="005A5DEB"/>
    <w:rsid w:val="005C1594"/>
    <w:rsid w:val="005C1CFC"/>
    <w:rsid w:val="005C37AF"/>
    <w:rsid w:val="005C6E2F"/>
    <w:rsid w:val="005D2A62"/>
    <w:rsid w:val="005E0E6D"/>
    <w:rsid w:val="005E53DF"/>
    <w:rsid w:val="005F5305"/>
    <w:rsid w:val="005F7E83"/>
    <w:rsid w:val="00610549"/>
    <w:rsid w:val="00626D48"/>
    <w:rsid w:val="00642E96"/>
    <w:rsid w:val="00650B69"/>
    <w:rsid w:val="00653CFD"/>
    <w:rsid w:val="006558F9"/>
    <w:rsid w:val="00672256"/>
    <w:rsid w:val="006741D8"/>
    <w:rsid w:val="00680EA9"/>
    <w:rsid w:val="006B6ACA"/>
    <w:rsid w:val="006C7EF5"/>
    <w:rsid w:val="006D1092"/>
    <w:rsid w:val="006D1C35"/>
    <w:rsid w:val="006D708C"/>
    <w:rsid w:val="0070247E"/>
    <w:rsid w:val="007133A0"/>
    <w:rsid w:val="00714835"/>
    <w:rsid w:val="00721AA0"/>
    <w:rsid w:val="0073193A"/>
    <w:rsid w:val="00740E59"/>
    <w:rsid w:val="00754376"/>
    <w:rsid w:val="007660BA"/>
    <w:rsid w:val="00774B6F"/>
    <w:rsid w:val="00796394"/>
    <w:rsid w:val="007964F1"/>
    <w:rsid w:val="007A60DB"/>
    <w:rsid w:val="007D3921"/>
    <w:rsid w:val="007E52C9"/>
    <w:rsid w:val="007F1A53"/>
    <w:rsid w:val="007F1DB6"/>
    <w:rsid w:val="007F2C70"/>
    <w:rsid w:val="007F48AB"/>
    <w:rsid w:val="00803848"/>
    <w:rsid w:val="008238DB"/>
    <w:rsid w:val="008276BA"/>
    <w:rsid w:val="00834CFD"/>
    <w:rsid w:val="00845F6F"/>
    <w:rsid w:val="0084724A"/>
    <w:rsid w:val="00857192"/>
    <w:rsid w:val="00860B31"/>
    <w:rsid w:val="008615E6"/>
    <w:rsid w:val="008712BD"/>
    <w:rsid w:val="00897AE6"/>
    <w:rsid w:val="008A19DA"/>
    <w:rsid w:val="008A2FE6"/>
    <w:rsid w:val="008B37AC"/>
    <w:rsid w:val="008B4F21"/>
    <w:rsid w:val="008C68E6"/>
    <w:rsid w:val="008F4E19"/>
    <w:rsid w:val="00911ED0"/>
    <w:rsid w:val="009434E2"/>
    <w:rsid w:val="00946B7A"/>
    <w:rsid w:val="00955322"/>
    <w:rsid w:val="0098081F"/>
    <w:rsid w:val="009874CC"/>
    <w:rsid w:val="00992AA3"/>
    <w:rsid w:val="009B0D4B"/>
    <w:rsid w:val="009B31B7"/>
    <w:rsid w:val="009C6AD6"/>
    <w:rsid w:val="009D458D"/>
    <w:rsid w:val="009D4F25"/>
    <w:rsid w:val="00A007E7"/>
    <w:rsid w:val="00A02634"/>
    <w:rsid w:val="00A06DB2"/>
    <w:rsid w:val="00A14229"/>
    <w:rsid w:val="00A50DAB"/>
    <w:rsid w:val="00A66E6A"/>
    <w:rsid w:val="00A731F4"/>
    <w:rsid w:val="00A822A6"/>
    <w:rsid w:val="00A93FD5"/>
    <w:rsid w:val="00A9543B"/>
    <w:rsid w:val="00A963A3"/>
    <w:rsid w:val="00AC3299"/>
    <w:rsid w:val="00AC6450"/>
    <w:rsid w:val="00AD08B6"/>
    <w:rsid w:val="00AD4C42"/>
    <w:rsid w:val="00AD5373"/>
    <w:rsid w:val="00AF5811"/>
    <w:rsid w:val="00B4380B"/>
    <w:rsid w:val="00B504DD"/>
    <w:rsid w:val="00B51526"/>
    <w:rsid w:val="00B66CE5"/>
    <w:rsid w:val="00B83A40"/>
    <w:rsid w:val="00B86073"/>
    <w:rsid w:val="00B8720D"/>
    <w:rsid w:val="00B9410D"/>
    <w:rsid w:val="00B97386"/>
    <w:rsid w:val="00BD00EC"/>
    <w:rsid w:val="00BD073E"/>
    <w:rsid w:val="00C039DE"/>
    <w:rsid w:val="00C124FB"/>
    <w:rsid w:val="00C1347A"/>
    <w:rsid w:val="00C30F90"/>
    <w:rsid w:val="00C52FC3"/>
    <w:rsid w:val="00C7703A"/>
    <w:rsid w:val="00CA2509"/>
    <w:rsid w:val="00CB196F"/>
    <w:rsid w:val="00CC210B"/>
    <w:rsid w:val="00CE21FE"/>
    <w:rsid w:val="00CE5EC2"/>
    <w:rsid w:val="00CE6AEA"/>
    <w:rsid w:val="00CF538B"/>
    <w:rsid w:val="00CF5815"/>
    <w:rsid w:val="00D019B9"/>
    <w:rsid w:val="00D16E9A"/>
    <w:rsid w:val="00D175B1"/>
    <w:rsid w:val="00D24990"/>
    <w:rsid w:val="00D27A84"/>
    <w:rsid w:val="00D30DD5"/>
    <w:rsid w:val="00D4003C"/>
    <w:rsid w:val="00D44093"/>
    <w:rsid w:val="00D54870"/>
    <w:rsid w:val="00D6412F"/>
    <w:rsid w:val="00D7176C"/>
    <w:rsid w:val="00D85B84"/>
    <w:rsid w:val="00D90766"/>
    <w:rsid w:val="00D912C0"/>
    <w:rsid w:val="00DA2A31"/>
    <w:rsid w:val="00DA67CA"/>
    <w:rsid w:val="00DB41E7"/>
    <w:rsid w:val="00DB75D2"/>
    <w:rsid w:val="00DC0836"/>
    <w:rsid w:val="00DC370C"/>
    <w:rsid w:val="00DF3BF5"/>
    <w:rsid w:val="00E33707"/>
    <w:rsid w:val="00E4113C"/>
    <w:rsid w:val="00E41DFC"/>
    <w:rsid w:val="00E67A5D"/>
    <w:rsid w:val="00E94655"/>
    <w:rsid w:val="00EA6646"/>
    <w:rsid w:val="00EB7D5D"/>
    <w:rsid w:val="00EC360C"/>
    <w:rsid w:val="00ED0FF6"/>
    <w:rsid w:val="00EE5726"/>
    <w:rsid w:val="00EF2472"/>
    <w:rsid w:val="00EF294B"/>
    <w:rsid w:val="00EF4581"/>
    <w:rsid w:val="00F23D79"/>
    <w:rsid w:val="00F3293E"/>
    <w:rsid w:val="00F3581E"/>
    <w:rsid w:val="00F527DF"/>
    <w:rsid w:val="00F54601"/>
    <w:rsid w:val="00F575E5"/>
    <w:rsid w:val="00F71199"/>
    <w:rsid w:val="00F80F25"/>
    <w:rsid w:val="00F831A7"/>
    <w:rsid w:val="00F90E52"/>
    <w:rsid w:val="00F93B95"/>
    <w:rsid w:val="00FA1814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FE616"/>
  <w15:docId w15:val="{CE52DF0C-7B4F-49CC-AECB-D1737F2F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next w:val="Body"/>
    <w:pPr>
      <w:keepNext/>
      <w:spacing w:before="60" w:after="60"/>
      <w:outlineLvl w:val="3"/>
    </w:pPr>
    <w:rPr>
      <w:rFonts w:ascii="Arial Narrow" w:hAnsi="Arial Narrow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Narrow" w:hAnsi="Arial Narrow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 Narrow" w:hAnsi="Arial Narrow" w:cs="Arial Unicode MS"/>
      <w:color w:val="000000"/>
      <w:u w:color="000000"/>
      <w:lang w:val="en-US"/>
    </w:rPr>
  </w:style>
  <w:style w:type="paragraph" w:customStyle="1" w:styleId="Heading">
    <w:name w:val="Heading"/>
    <w:next w:val="Body"/>
    <w:pPr>
      <w:keepNext/>
      <w:spacing w:before="120" w:after="180"/>
      <w:outlineLvl w:val="0"/>
    </w:pPr>
    <w:rPr>
      <w:rFonts w:ascii="Arial" w:eastAsia="Arial" w:hAnsi="Arial" w:cs="Arial"/>
      <w:b/>
      <w:bCs/>
      <w:color w:val="000000"/>
      <w:kern w:val="28"/>
      <w:sz w:val="36"/>
      <w:szCs w:val="3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nhideWhenUsed/>
    <w:rsid w:val="001D5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555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3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C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F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F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626D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" w:eastAsia="Times New Roman" w:hAnsi="Arial"/>
      <w:sz w:val="22"/>
      <w:szCs w:val="20"/>
      <w:bdr w:val="none" w:sz="0" w:space="0" w:color="auto"/>
      <w:lang w:val="en-GB"/>
    </w:rPr>
  </w:style>
  <w:style w:type="paragraph" w:customStyle="1" w:styleId="Default">
    <w:name w:val="Default"/>
    <w:rsid w:val="00B860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customStyle="1" w:styleId="CM8">
    <w:name w:val="CM8"/>
    <w:basedOn w:val="Default"/>
    <w:next w:val="Default"/>
    <w:rsid w:val="00642E96"/>
    <w:pPr>
      <w:spacing w:after="43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AAAE83DC7214EA20B8880A8E79DAB" ma:contentTypeVersion="13" ma:contentTypeDescription="Create a new document." ma:contentTypeScope="" ma:versionID="356d6745f2e556cf8cdda7efcd87694c">
  <xsd:schema xmlns:xsd="http://www.w3.org/2001/XMLSchema" xmlns:xs="http://www.w3.org/2001/XMLSchema" xmlns:p="http://schemas.microsoft.com/office/2006/metadata/properties" xmlns:ns3="236e752a-498f-42a8-a06a-c82bcaa8dd13" xmlns:ns4="44d7050c-bc6c-4dfe-9c8e-b559dadeb58d" targetNamespace="http://schemas.microsoft.com/office/2006/metadata/properties" ma:root="true" ma:fieldsID="eb9f81564080fb9b208bd5e28951a3eb" ns3:_="" ns4:_="">
    <xsd:import namespace="236e752a-498f-42a8-a06a-c82bcaa8dd13"/>
    <xsd:import namespace="44d7050c-bc6c-4dfe-9c8e-b559dadeb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e752a-498f-42a8-a06a-c82bcaa8d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050c-bc6c-4dfe-9c8e-b559dadeb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7076-BD26-4B97-8FBF-827BE2E07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FA918-1798-4A9E-ADE0-7D8B295EE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AA475-8836-4560-8260-2D40C555E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e752a-498f-42a8-a06a-c82bcaa8dd13"/>
    <ds:schemaRef ds:uri="44d7050c-bc6c-4dfe-9c8e-b559dadeb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D5CC9-496A-46A9-ABAF-95C5486D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NEF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Bell</dc:creator>
  <cp:lastModifiedBy>Margaret Welsh</cp:lastModifiedBy>
  <cp:revision>2</cp:revision>
  <cp:lastPrinted>2019-12-02T10:27:00Z</cp:lastPrinted>
  <dcterms:created xsi:type="dcterms:W3CDTF">2020-08-21T12:48:00Z</dcterms:created>
  <dcterms:modified xsi:type="dcterms:W3CDTF">2020-08-21T12:48:00Z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0x01010054BAAAE83DC7214EA20B8880A8E79DAB</vt:lpwstr>
  </property>
</Properties>
</file>