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2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71"/>
        <w:gridCol w:w="235"/>
      </w:tblGrid>
      <w:tr w:rsidR="00C30F90" w:rsidRPr="001C1F12" w14:paraId="4FD7D31A" w14:textId="77777777" w:rsidTr="00812468">
        <w:trPr>
          <w:trHeight w:val="415"/>
          <w:jc w:val="center"/>
        </w:trPr>
        <w:tc>
          <w:tcPr>
            <w:tcW w:w="10206" w:type="dxa"/>
            <w:gridSpan w:val="2"/>
            <w:tcBorders>
              <w:top w:val="nil"/>
              <w:left w:val="nil"/>
              <w:bottom w:val="nil"/>
              <w:right w:val="nil"/>
            </w:tcBorders>
            <w:shd w:val="clear" w:color="auto" w:fill="FFFFFF" w:themeFill="background1"/>
            <w:tcMar>
              <w:top w:w="80" w:type="dxa"/>
              <w:left w:w="80" w:type="dxa"/>
              <w:bottom w:w="80" w:type="dxa"/>
              <w:right w:w="80" w:type="dxa"/>
            </w:tcMar>
            <w:vAlign w:val="center"/>
          </w:tcPr>
          <w:p w14:paraId="4A3E372F" w14:textId="670AA338" w:rsidR="00C30F90" w:rsidRPr="001C1F12" w:rsidRDefault="008E0DB8" w:rsidP="00A50DAB">
            <w:pPr>
              <w:pStyle w:val="Body"/>
              <w:jc w:val="center"/>
              <w:rPr>
                <w:sz w:val="32"/>
                <w:szCs w:val="32"/>
              </w:rPr>
            </w:pPr>
            <w:r>
              <w:rPr>
                <w:rFonts w:ascii="Steagal Bold" w:eastAsia="Calibri" w:hAnsi="Steagal Bold" w:cs="Arial"/>
                <w:caps/>
                <w:color w:val="099981"/>
                <w:sz w:val="32"/>
                <w:szCs w:val="32"/>
                <w:bdr w:val="none" w:sz="0" w:space="0" w:color="auto"/>
                <w:lang w:val="en-GB" w:eastAsia="en-US"/>
              </w:rPr>
              <w:t xml:space="preserve">SENIOR </w:t>
            </w:r>
            <w:r w:rsidR="006D1C35" w:rsidRPr="006D1C35">
              <w:rPr>
                <w:rFonts w:ascii="Steagal Bold" w:eastAsia="Calibri" w:hAnsi="Steagal Bold" w:cs="Arial"/>
                <w:caps/>
                <w:color w:val="099981"/>
                <w:sz w:val="32"/>
                <w:szCs w:val="32"/>
                <w:bdr w:val="none" w:sz="0" w:space="0" w:color="auto"/>
                <w:lang w:val="en-GB" w:eastAsia="en-US"/>
              </w:rPr>
              <w:t>ECONOMIST</w:t>
            </w:r>
          </w:p>
        </w:tc>
      </w:tr>
      <w:tr w:rsidR="00C30F90" w14:paraId="1F7966A4" w14:textId="77777777" w:rsidTr="00812468">
        <w:trPr>
          <w:trHeight w:val="721"/>
          <w:jc w:val="center"/>
        </w:trPr>
        <w:tc>
          <w:tcPr>
            <w:tcW w:w="10206" w:type="dxa"/>
            <w:gridSpan w:val="2"/>
            <w:tcBorders>
              <w:top w:val="nil"/>
              <w:left w:val="nil"/>
              <w:bottom w:val="nil"/>
              <w:right w:val="nil"/>
            </w:tcBorders>
            <w:shd w:val="clear" w:color="auto" w:fill="auto"/>
            <w:tcMar>
              <w:top w:w="80" w:type="dxa"/>
              <w:left w:w="80" w:type="dxa"/>
              <w:bottom w:w="80" w:type="dxa"/>
              <w:right w:w="80" w:type="dxa"/>
            </w:tcMar>
          </w:tcPr>
          <w:p w14:paraId="5E37D87F" w14:textId="4C276932" w:rsidR="007A60DB" w:rsidRPr="000C5ABA" w:rsidRDefault="005357B0" w:rsidP="00812468">
            <w:pPr>
              <w:pStyle w:val="CM8"/>
              <w:spacing w:after="0" w:line="276" w:lineRule="auto"/>
              <w:ind w:right="102"/>
              <w:contextualSpacing/>
              <w:jc w:val="both"/>
              <w:rPr>
                <w:rFonts w:ascii="Montserrat" w:hAnsi="Montserrat" w:cstheme="minorHAnsi"/>
                <w:color w:val="000000"/>
                <w:sz w:val="20"/>
                <w:szCs w:val="20"/>
                <w:u w:color="000000"/>
              </w:rPr>
            </w:pPr>
            <w:r>
              <w:rPr>
                <w:rFonts w:ascii="Montserrat" w:hAnsi="Montserrat" w:cs="Helvetica Neue"/>
                <w:sz w:val="20"/>
                <w:szCs w:val="20"/>
              </w:rPr>
              <w:t>Our Senior Economists lead on</w:t>
            </w:r>
            <w:r w:rsidR="002A26F8" w:rsidRPr="000C5ABA">
              <w:rPr>
                <w:rFonts w:ascii="Montserrat" w:hAnsi="Montserrat" w:cs="Helvetica Neue"/>
                <w:sz w:val="20"/>
                <w:szCs w:val="20"/>
              </w:rPr>
              <w:t xml:space="preserve"> at least one sub-theme of work within </w:t>
            </w:r>
            <w:r w:rsidR="004823FC">
              <w:rPr>
                <w:rFonts w:ascii="Montserrat" w:hAnsi="Montserrat" w:cs="Helvetica Neue"/>
                <w:sz w:val="20"/>
                <w:szCs w:val="20"/>
              </w:rPr>
              <w:t xml:space="preserve">our </w:t>
            </w:r>
            <w:r w:rsidR="002A26F8" w:rsidRPr="000C5ABA">
              <w:rPr>
                <w:rFonts w:ascii="Montserrat" w:hAnsi="Montserrat" w:cs="Helvetica Neue"/>
                <w:sz w:val="20"/>
                <w:szCs w:val="20"/>
              </w:rPr>
              <w:t>economic</w:t>
            </w:r>
            <w:r w:rsidR="00455235">
              <w:rPr>
                <w:rFonts w:ascii="Montserrat" w:hAnsi="Montserrat" w:cs="Helvetica Neue"/>
                <w:sz w:val="20"/>
                <w:szCs w:val="20"/>
              </w:rPr>
              <w:t>, environment</w:t>
            </w:r>
            <w:r w:rsidR="00E30133">
              <w:rPr>
                <w:rFonts w:ascii="Montserrat" w:hAnsi="Montserrat" w:cs="Helvetica Neue"/>
                <w:sz w:val="20"/>
                <w:szCs w:val="20"/>
              </w:rPr>
              <w:t xml:space="preserve"> or social</w:t>
            </w:r>
            <w:r w:rsidR="002A26F8" w:rsidRPr="000C5ABA">
              <w:rPr>
                <w:rFonts w:ascii="Montserrat" w:hAnsi="Montserrat" w:cs="Helvetica Neue"/>
                <w:sz w:val="20"/>
                <w:szCs w:val="20"/>
              </w:rPr>
              <w:t xml:space="preserve"> policy programme</w:t>
            </w:r>
            <w:r w:rsidR="00E30133">
              <w:rPr>
                <w:rFonts w:ascii="Montserrat" w:hAnsi="Montserrat" w:cs="Helvetica Neue"/>
                <w:sz w:val="20"/>
                <w:szCs w:val="20"/>
              </w:rPr>
              <w:t>s</w:t>
            </w:r>
            <w:r w:rsidR="002A26F8" w:rsidRPr="000C5ABA">
              <w:rPr>
                <w:rFonts w:ascii="Montserrat" w:hAnsi="Montserrat" w:cs="Helvetica Neue"/>
                <w:sz w:val="20"/>
                <w:szCs w:val="20"/>
              </w:rPr>
              <w:t xml:space="preserve"> </w:t>
            </w:r>
            <w:r w:rsidR="004823FC">
              <w:rPr>
                <w:rFonts w:ascii="Montserrat" w:hAnsi="Montserrat" w:cs="Helvetica Neue"/>
                <w:sz w:val="20"/>
                <w:szCs w:val="20"/>
              </w:rPr>
              <w:t xml:space="preserve">and bring </w:t>
            </w:r>
            <w:r w:rsidR="002A26F8" w:rsidRPr="000C5ABA">
              <w:rPr>
                <w:rFonts w:ascii="Montserrat" w:hAnsi="Montserrat" w:cs="Helvetica Neue"/>
                <w:sz w:val="20"/>
                <w:szCs w:val="20"/>
              </w:rPr>
              <w:t xml:space="preserve">deep expertise in at least one key economic policy area in the UK. </w:t>
            </w:r>
            <w:r w:rsidR="00E30133">
              <w:rPr>
                <w:rFonts w:ascii="Montserrat" w:hAnsi="Montserrat" w:cs="Helvetica Neue"/>
                <w:sz w:val="20"/>
                <w:szCs w:val="20"/>
              </w:rPr>
              <w:t>They</w:t>
            </w:r>
            <w:r w:rsidR="007E6C8D">
              <w:rPr>
                <w:rFonts w:ascii="Montserrat" w:hAnsi="Montserrat" w:cs="Helvetica Neue"/>
                <w:sz w:val="20"/>
                <w:szCs w:val="20"/>
              </w:rPr>
              <w:t xml:space="preserve"> bring </w:t>
            </w:r>
            <w:r w:rsidR="002A26F8" w:rsidRPr="000C5ABA">
              <w:rPr>
                <w:rFonts w:ascii="Montserrat" w:hAnsi="Montserrat" w:cs="Helvetica Neue"/>
                <w:sz w:val="20"/>
                <w:szCs w:val="20"/>
              </w:rPr>
              <w:t>excellent economic and quantitative research skills and the ability to work effectively either as a project manager or in a supporting role. The</w:t>
            </w:r>
            <w:r w:rsidR="007E6C8D">
              <w:rPr>
                <w:rFonts w:ascii="Montserrat" w:hAnsi="Montserrat" w:cs="Helvetica Neue"/>
                <w:sz w:val="20"/>
                <w:szCs w:val="20"/>
              </w:rPr>
              <w:t xml:space="preserve">y </w:t>
            </w:r>
            <w:r w:rsidR="002A26F8" w:rsidRPr="000C5ABA">
              <w:rPr>
                <w:rFonts w:ascii="Montserrat" w:hAnsi="Montserrat" w:cs="Helvetica Neue"/>
                <w:sz w:val="20"/>
                <w:szCs w:val="20"/>
              </w:rPr>
              <w:t xml:space="preserve">link research to key contemporary debates and communicate complicated ideas clearly </w:t>
            </w:r>
            <w:r w:rsidR="00234A96">
              <w:rPr>
                <w:rFonts w:ascii="Montserrat" w:hAnsi="Montserrat" w:cs="Helvetica Neue"/>
                <w:sz w:val="20"/>
                <w:szCs w:val="20"/>
              </w:rPr>
              <w:t xml:space="preserve">and compellingly </w:t>
            </w:r>
            <w:r w:rsidR="002A26F8" w:rsidRPr="000C5ABA">
              <w:rPr>
                <w:rFonts w:ascii="Montserrat" w:hAnsi="Montserrat" w:cs="Helvetica Neue"/>
                <w:sz w:val="20"/>
                <w:szCs w:val="20"/>
              </w:rPr>
              <w:t xml:space="preserve">to a variety </w:t>
            </w:r>
            <w:r w:rsidR="00360630">
              <w:rPr>
                <w:rFonts w:ascii="Montserrat" w:hAnsi="Montserrat" w:cs="Helvetica Neue"/>
                <w:sz w:val="20"/>
                <w:szCs w:val="20"/>
              </w:rPr>
              <w:t xml:space="preserve">of </w:t>
            </w:r>
            <w:r w:rsidR="002A26F8" w:rsidRPr="000C5ABA">
              <w:rPr>
                <w:rFonts w:ascii="Montserrat" w:hAnsi="Montserrat" w:cs="Helvetica Neue"/>
                <w:sz w:val="20"/>
                <w:szCs w:val="20"/>
              </w:rPr>
              <w:t>audiences.</w:t>
            </w:r>
            <w:r w:rsidR="002A26F8" w:rsidRPr="000C5ABA">
              <w:rPr>
                <w:rFonts w:ascii="Montserrat" w:hAnsi="Montserrat" w:cstheme="minorHAnsi"/>
                <w:color w:val="000000"/>
                <w:sz w:val="20"/>
                <w:szCs w:val="20"/>
                <w:u w:color="000000"/>
              </w:rPr>
              <w:t xml:space="preserve"> </w:t>
            </w:r>
          </w:p>
        </w:tc>
      </w:tr>
      <w:tr w:rsidR="00C124FB" w:rsidRPr="001C1F12" w14:paraId="738BABAF" w14:textId="77777777" w:rsidTr="00812468">
        <w:trPr>
          <w:trHeight w:val="415"/>
          <w:jc w:val="center"/>
        </w:trPr>
        <w:tc>
          <w:tcPr>
            <w:tcW w:w="10206" w:type="dxa"/>
            <w:gridSpan w:val="2"/>
            <w:tcBorders>
              <w:top w:val="nil"/>
              <w:left w:val="nil"/>
              <w:bottom w:val="nil"/>
              <w:right w:val="nil"/>
            </w:tcBorders>
            <w:shd w:val="clear" w:color="auto" w:fill="FFFFFF" w:themeFill="background1"/>
            <w:tcMar>
              <w:top w:w="80" w:type="dxa"/>
              <w:left w:w="80" w:type="dxa"/>
              <w:bottom w:w="80" w:type="dxa"/>
              <w:right w:w="80" w:type="dxa"/>
            </w:tcMar>
            <w:vAlign w:val="center"/>
          </w:tcPr>
          <w:p w14:paraId="0F6367A4" w14:textId="77777777" w:rsidR="00C124FB" w:rsidRPr="001C1F12" w:rsidRDefault="00C124FB" w:rsidP="00375BBF">
            <w:pPr>
              <w:pStyle w:val="Body"/>
              <w:jc w:val="center"/>
              <w:rPr>
                <w:rFonts w:ascii="Steagal Bold" w:eastAsia="Calibri" w:hAnsi="Steagal Bold" w:cs="Arial"/>
                <w:caps/>
                <w:color w:val="099981"/>
                <w:sz w:val="32"/>
                <w:szCs w:val="32"/>
                <w:bdr w:val="none" w:sz="0" w:space="0" w:color="auto"/>
                <w:lang w:val="en-GB" w:eastAsia="en-US"/>
              </w:rPr>
            </w:pPr>
            <w:r w:rsidRPr="001C1F12">
              <w:rPr>
                <w:rFonts w:ascii="Steagal Bold" w:eastAsia="Calibri" w:hAnsi="Steagal Bold" w:cs="Arial"/>
                <w:caps/>
                <w:color w:val="099981"/>
                <w:sz w:val="32"/>
                <w:szCs w:val="32"/>
                <w:bdr w:val="none" w:sz="0" w:space="0" w:color="auto"/>
                <w:lang w:val="en-GB" w:eastAsia="en-US"/>
              </w:rPr>
              <w:t xml:space="preserve">JOB DESCRIPTION </w:t>
            </w:r>
          </w:p>
        </w:tc>
      </w:tr>
      <w:tr w:rsidR="00C30F90" w:rsidRPr="004E7BD6" w14:paraId="250F799F" w14:textId="77777777" w:rsidTr="00812468">
        <w:trPr>
          <w:trHeight w:val="3201"/>
          <w:jc w:val="center"/>
        </w:trPr>
        <w:tc>
          <w:tcPr>
            <w:tcW w:w="10206" w:type="dxa"/>
            <w:gridSpan w:val="2"/>
            <w:tcBorders>
              <w:top w:val="nil"/>
              <w:left w:val="nil"/>
              <w:bottom w:val="nil"/>
              <w:right w:val="nil"/>
            </w:tcBorders>
            <w:shd w:val="clear" w:color="auto" w:fill="auto"/>
            <w:tcMar>
              <w:top w:w="80" w:type="dxa"/>
              <w:left w:w="80" w:type="dxa"/>
              <w:bottom w:w="80" w:type="dxa"/>
              <w:right w:w="80" w:type="dxa"/>
            </w:tcMar>
          </w:tcPr>
          <w:p w14:paraId="50463FC0" w14:textId="5E7904B1" w:rsidR="00626D48" w:rsidRPr="004E7BD6" w:rsidRDefault="00B97386" w:rsidP="00AD721B">
            <w:pPr>
              <w:jc w:val="both"/>
              <w:rPr>
                <w:rFonts w:ascii="Montserrat" w:hAnsi="Montserrat" w:cstheme="minorHAnsi"/>
                <w:b/>
                <w:bCs/>
                <w:sz w:val="20"/>
                <w:szCs w:val="20"/>
              </w:rPr>
            </w:pPr>
            <w:r w:rsidRPr="004E7BD6">
              <w:rPr>
                <w:rFonts w:ascii="Montserrat" w:hAnsi="Montserrat" w:cstheme="minorHAnsi"/>
                <w:b/>
                <w:bCs/>
                <w:sz w:val="20"/>
                <w:szCs w:val="20"/>
              </w:rPr>
              <w:t>Res</w:t>
            </w:r>
            <w:r w:rsidR="007133A0" w:rsidRPr="004E7BD6">
              <w:rPr>
                <w:rFonts w:ascii="Montserrat" w:hAnsi="Montserrat" w:cstheme="minorHAnsi"/>
                <w:b/>
                <w:bCs/>
                <w:sz w:val="20"/>
                <w:szCs w:val="20"/>
              </w:rPr>
              <w:t>e</w:t>
            </w:r>
            <w:r w:rsidRPr="004E7BD6">
              <w:rPr>
                <w:rFonts w:ascii="Montserrat" w:hAnsi="Montserrat" w:cstheme="minorHAnsi"/>
                <w:b/>
                <w:bCs/>
                <w:sz w:val="20"/>
                <w:szCs w:val="20"/>
              </w:rPr>
              <w:t>a</w:t>
            </w:r>
            <w:r w:rsidR="007133A0" w:rsidRPr="004E7BD6">
              <w:rPr>
                <w:rFonts w:ascii="Montserrat" w:hAnsi="Montserrat" w:cstheme="minorHAnsi"/>
                <w:b/>
                <w:bCs/>
                <w:sz w:val="20"/>
                <w:szCs w:val="20"/>
              </w:rPr>
              <w:t>r</w:t>
            </w:r>
            <w:r w:rsidRPr="004E7BD6">
              <w:rPr>
                <w:rFonts w:ascii="Montserrat" w:hAnsi="Montserrat" w:cstheme="minorHAnsi"/>
                <w:b/>
                <w:bCs/>
                <w:sz w:val="20"/>
                <w:szCs w:val="20"/>
              </w:rPr>
              <w:t>ch &amp; policy development</w:t>
            </w:r>
          </w:p>
          <w:p w14:paraId="612B68DF" w14:textId="2C215779" w:rsidR="00D000D1" w:rsidRPr="004E7BD6" w:rsidRDefault="00D000D1"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Arial"/>
                <w:sz w:val="20"/>
                <w:szCs w:val="20"/>
              </w:rPr>
            </w:pPr>
            <w:r w:rsidRPr="004E7BD6">
              <w:rPr>
                <w:rFonts w:ascii="Montserrat" w:hAnsi="Montserrat" w:cs="Arial"/>
                <w:sz w:val="20"/>
                <w:szCs w:val="20"/>
              </w:rPr>
              <w:t xml:space="preserve">Develop and deliver research projects, and oversee the project work of others, with a particular focus on </w:t>
            </w:r>
            <w:r w:rsidR="00FE7E32" w:rsidRPr="004E7BD6">
              <w:rPr>
                <w:rFonts w:ascii="Montserrat" w:hAnsi="Montserrat" w:cs="Arial"/>
                <w:sz w:val="20"/>
                <w:szCs w:val="20"/>
              </w:rPr>
              <w:t xml:space="preserve">scoping the research, </w:t>
            </w:r>
            <w:r w:rsidRPr="004E7BD6">
              <w:rPr>
                <w:rFonts w:ascii="Montserrat" w:hAnsi="Montserrat" w:cs="Arial"/>
                <w:sz w:val="20"/>
                <w:szCs w:val="20"/>
              </w:rPr>
              <w:t>designing quantitative methodologies, interpreting data and developing creative policy recommendations.</w:t>
            </w:r>
          </w:p>
          <w:p w14:paraId="596319BD" w14:textId="4FDBB2B9" w:rsidR="00D000D1" w:rsidRPr="004E7BD6" w:rsidRDefault="00D000D1"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Arial"/>
                <w:sz w:val="20"/>
                <w:szCs w:val="20"/>
              </w:rPr>
            </w:pPr>
            <w:r w:rsidRPr="004E7BD6">
              <w:rPr>
                <w:rFonts w:ascii="Montserrat" w:hAnsi="Montserrat" w:cs="Arial"/>
                <w:sz w:val="20"/>
                <w:szCs w:val="20"/>
              </w:rPr>
              <w:t xml:space="preserve">Act as a point person for economic analysis across the Foundation, both to assist researchers as they develop methodologies they can </w:t>
            </w:r>
            <w:proofErr w:type="gramStart"/>
            <w:r w:rsidRPr="004E7BD6">
              <w:rPr>
                <w:rFonts w:ascii="Montserrat" w:hAnsi="Montserrat" w:cs="Arial"/>
                <w:sz w:val="20"/>
                <w:szCs w:val="20"/>
              </w:rPr>
              <w:t>implement, and</w:t>
            </w:r>
            <w:proofErr w:type="gramEnd"/>
            <w:r w:rsidRPr="004E7BD6">
              <w:rPr>
                <w:rFonts w:ascii="Montserrat" w:hAnsi="Montserrat" w:cs="Arial"/>
                <w:sz w:val="20"/>
                <w:szCs w:val="20"/>
              </w:rPr>
              <w:t xml:space="preserve"> conducting own analysis</w:t>
            </w:r>
            <w:r w:rsidR="00337E06" w:rsidRPr="004E7BD6">
              <w:rPr>
                <w:rFonts w:ascii="Montserrat" w:hAnsi="Montserrat" w:cs="Arial"/>
                <w:sz w:val="20"/>
                <w:szCs w:val="20"/>
              </w:rPr>
              <w:t>.</w:t>
            </w:r>
          </w:p>
          <w:p w14:paraId="2BA0EBE6" w14:textId="795FE8D0" w:rsidR="00FE7E32" w:rsidRPr="004E7BD6" w:rsidRDefault="00FE7E32"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Arial"/>
                <w:sz w:val="20"/>
                <w:szCs w:val="20"/>
              </w:rPr>
            </w:pPr>
            <w:r w:rsidRPr="004E7BD6">
              <w:rPr>
                <w:rFonts w:ascii="Montserrat" w:hAnsi="Montserrat" w:cs="Arial"/>
                <w:sz w:val="20"/>
                <w:szCs w:val="20"/>
              </w:rPr>
              <w:t>Ensure the highest standards of research by providing or overseeing robust quality assurance of research outputs and reviewing reports and blogs.</w:t>
            </w:r>
          </w:p>
          <w:p w14:paraId="49DF429F" w14:textId="059E7952" w:rsidR="00D000D1" w:rsidRPr="004E7BD6" w:rsidRDefault="00E30133"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Arial"/>
                <w:sz w:val="20"/>
                <w:szCs w:val="20"/>
              </w:rPr>
            </w:pPr>
            <w:r w:rsidRPr="004E7BD6">
              <w:rPr>
                <w:rFonts w:ascii="Montserrat" w:hAnsi="Montserrat" w:cs="Arial"/>
                <w:sz w:val="20"/>
                <w:szCs w:val="20"/>
              </w:rPr>
              <w:t>Act as the</w:t>
            </w:r>
            <w:r w:rsidR="00D000D1" w:rsidRPr="004E7BD6">
              <w:rPr>
                <w:rFonts w:ascii="Montserrat" w:hAnsi="Montserrat" w:cs="Arial"/>
                <w:sz w:val="20"/>
                <w:szCs w:val="20"/>
              </w:rPr>
              <w:t xml:space="preserve"> lead on a sub-theme of work within the </w:t>
            </w:r>
            <w:r w:rsidR="00771CDD" w:rsidRPr="004E7BD6">
              <w:rPr>
                <w:rFonts w:ascii="Montserrat" w:hAnsi="Montserrat" w:cs="Arial"/>
                <w:sz w:val="20"/>
                <w:szCs w:val="20"/>
              </w:rPr>
              <w:t xml:space="preserve">relevant </w:t>
            </w:r>
            <w:r w:rsidR="00D000D1" w:rsidRPr="004E7BD6">
              <w:rPr>
                <w:rFonts w:ascii="Montserrat" w:hAnsi="Montserrat" w:cs="Arial"/>
                <w:sz w:val="20"/>
                <w:szCs w:val="20"/>
              </w:rPr>
              <w:t>economic</w:t>
            </w:r>
            <w:r w:rsidR="00771CDD" w:rsidRPr="004E7BD6">
              <w:rPr>
                <w:rFonts w:ascii="Montserrat" w:hAnsi="Montserrat" w:cs="Arial"/>
                <w:sz w:val="20"/>
                <w:szCs w:val="20"/>
              </w:rPr>
              <w:t>, environment</w:t>
            </w:r>
            <w:r w:rsidRPr="004E7BD6">
              <w:rPr>
                <w:rFonts w:ascii="Montserrat" w:hAnsi="Montserrat" w:cs="Arial"/>
                <w:sz w:val="20"/>
                <w:szCs w:val="20"/>
              </w:rPr>
              <w:t xml:space="preserve"> or social</w:t>
            </w:r>
            <w:r w:rsidR="00D000D1" w:rsidRPr="004E7BD6">
              <w:rPr>
                <w:rFonts w:ascii="Montserrat" w:hAnsi="Montserrat" w:cs="Arial"/>
                <w:sz w:val="20"/>
                <w:szCs w:val="20"/>
              </w:rPr>
              <w:t xml:space="preserve"> policy team</w:t>
            </w:r>
            <w:r w:rsidR="00337E06" w:rsidRPr="004E7BD6">
              <w:rPr>
                <w:rFonts w:ascii="Montserrat" w:hAnsi="Montserrat" w:cs="Arial"/>
                <w:sz w:val="20"/>
                <w:szCs w:val="20"/>
              </w:rPr>
              <w:t>.</w:t>
            </w:r>
          </w:p>
          <w:p w14:paraId="125F021D" w14:textId="612B4F5B" w:rsidR="00166AA8" w:rsidRPr="004E7BD6" w:rsidRDefault="00166AA8" w:rsidP="00AD721B">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Montserrat" w:hAnsi="Montserrat" w:cstheme="minorHAnsi"/>
                <w:b/>
                <w:bCs/>
                <w:sz w:val="20"/>
                <w:szCs w:val="20"/>
              </w:rPr>
            </w:pPr>
            <w:r w:rsidRPr="004E7BD6">
              <w:rPr>
                <w:rFonts w:ascii="Montserrat" w:hAnsi="Montserrat" w:cstheme="minorHAnsi"/>
                <w:b/>
                <w:bCs/>
                <w:sz w:val="20"/>
                <w:szCs w:val="20"/>
              </w:rPr>
              <w:t>People management</w:t>
            </w:r>
          </w:p>
          <w:p w14:paraId="64A88D08" w14:textId="6C8F13D2" w:rsidR="00166AA8" w:rsidRPr="004E7BD6" w:rsidRDefault="00166AA8"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t xml:space="preserve">Provide line management and support to </w:t>
            </w:r>
            <w:r w:rsidR="00FE7E32" w:rsidRPr="004E7BD6">
              <w:rPr>
                <w:rFonts w:ascii="Montserrat" w:hAnsi="Montserrat" w:cs="Arial"/>
                <w:sz w:val="20"/>
                <w:szCs w:val="20"/>
              </w:rPr>
              <w:t xml:space="preserve">Economists, </w:t>
            </w:r>
            <w:r w:rsidRPr="004E7BD6">
              <w:rPr>
                <w:rFonts w:ascii="Montserrat" w:hAnsi="Montserrat" w:cs="Arial"/>
                <w:sz w:val="20"/>
                <w:szCs w:val="20"/>
              </w:rPr>
              <w:t>Research</w:t>
            </w:r>
            <w:r w:rsidR="00FE7E32" w:rsidRPr="004E7BD6">
              <w:rPr>
                <w:rFonts w:ascii="Montserrat" w:hAnsi="Montserrat" w:cs="Arial"/>
                <w:sz w:val="20"/>
                <w:szCs w:val="20"/>
              </w:rPr>
              <w:t>ers</w:t>
            </w:r>
            <w:r w:rsidRPr="004E7BD6">
              <w:rPr>
                <w:rFonts w:ascii="Montserrat" w:hAnsi="Montserrat" w:cs="Arial"/>
                <w:sz w:val="20"/>
                <w:szCs w:val="20"/>
              </w:rPr>
              <w:t>, Research Assistants and interns as required</w:t>
            </w:r>
            <w:r w:rsidR="007C4AC4" w:rsidRPr="004E7BD6">
              <w:rPr>
                <w:rFonts w:ascii="Montserrat" w:hAnsi="Montserrat" w:cs="Arial"/>
                <w:sz w:val="20"/>
                <w:szCs w:val="20"/>
              </w:rPr>
              <w:t>.</w:t>
            </w:r>
          </w:p>
          <w:p w14:paraId="31374586" w14:textId="6E4814BE" w:rsidR="00166AA8" w:rsidRPr="004E7BD6" w:rsidRDefault="00166AA8"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t xml:space="preserve">Manage project teams, which may include staff in other teams across </w:t>
            </w:r>
            <w:r w:rsidR="00455235" w:rsidRPr="004E7BD6">
              <w:rPr>
                <w:rFonts w:ascii="Montserrat" w:hAnsi="Montserrat" w:cs="Arial"/>
                <w:sz w:val="20"/>
                <w:szCs w:val="20"/>
              </w:rPr>
              <w:t>NEF</w:t>
            </w:r>
            <w:r w:rsidR="007C4AC4" w:rsidRPr="004E7BD6">
              <w:rPr>
                <w:rFonts w:ascii="Montserrat" w:hAnsi="Montserrat" w:cs="Arial"/>
                <w:sz w:val="20"/>
                <w:szCs w:val="20"/>
              </w:rPr>
              <w:t>.</w:t>
            </w:r>
          </w:p>
          <w:p w14:paraId="136E1B4E" w14:textId="4A79460D" w:rsidR="00166AA8" w:rsidRPr="004E7BD6" w:rsidRDefault="00166AA8" w:rsidP="00FE7E32">
            <w:pPr>
              <w:pStyle w:val="ListParagraph"/>
              <w:numPr>
                <w:ilvl w:val="0"/>
                <w:numId w:val="7"/>
              </w:numPr>
              <w:jc w:val="both"/>
              <w:rPr>
                <w:rFonts w:ascii="Montserrat" w:hAnsi="Montserrat" w:cs="Arial"/>
                <w:sz w:val="20"/>
              </w:rPr>
            </w:pPr>
            <w:r w:rsidRPr="004E7BD6">
              <w:rPr>
                <w:rFonts w:ascii="Montserrat" w:hAnsi="Montserrat" w:cs="Arial"/>
                <w:sz w:val="20"/>
              </w:rPr>
              <w:t xml:space="preserve">Ensure staff are professionally developed in line with wider organisational goals, </w:t>
            </w:r>
            <w:proofErr w:type="gramStart"/>
            <w:r w:rsidRPr="004E7BD6">
              <w:rPr>
                <w:rFonts w:ascii="Montserrat" w:hAnsi="Montserrat" w:cs="Arial"/>
                <w:sz w:val="20"/>
              </w:rPr>
              <w:t xml:space="preserve">and in particular, </w:t>
            </w:r>
            <w:r w:rsidR="00D6652A" w:rsidRPr="004E7BD6">
              <w:rPr>
                <w:rFonts w:ascii="Montserrat" w:eastAsia="Arial Unicode MS" w:hAnsi="Montserrat" w:cs="Arial"/>
                <w:sz w:val="20"/>
                <w:bdr w:val="nil"/>
                <w:lang w:val="en-US"/>
              </w:rPr>
              <w:t>ensure</w:t>
            </w:r>
            <w:proofErr w:type="gramEnd"/>
            <w:r w:rsidR="00D6652A" w:rsidRPr="004E7BD6">
              <w:rPr>
                <w:rFonts w:ascii="Montserrat" w:eastAsia="Arial Unicode MS" w:hAnsi="Montserrat" w:cs="Arial"/>
                <w:sz w:val="20"/>
                <w:bdr w:val="nil"/>
                <w:lang w:val="en-US"/>
              </w:rPr>
              <w:t xml:space="preserve"> that Economists have the requisite technical expertise e.g. </w:t>
            </w:r>
            <w:r w:rsidR="008E4E1E" w:rsidRPr="004E7BD6">
              <w:rPr>
                <w:rFonts w:ascii="Montserrat" w:eastAsia="Arial Unicode MS" w:hAnsi="Montserrat" w:cs="Arial"/>
                <w:sz w:val="20"/>
                <w:bdr w:val="nil"/>
                <w:lang w:val="en-US"/>
              </w:rPr>
              <w:t xml:space="preserve">the Senior Economist should be prepared to learn </w:t>
            </w:r>
            <w:r w:rsidR="00D6652A" w:rsidRPr="004E7BD6">
              <w:rPr>
                <w:rFonts w:ascii="Montserrat" w:eastAsia="Arial Unicode MS" w:hAnsi="Montserrat" w:cs="Arial"/>
                <w:sz w:val="20"/>
                <w:bdr w:val="nil"/>
                <w:lang w:val="en-US"/>
              </w:rPr>
              <w:t xml:space="preserve">tax-benefit </w:t>
            </w:r>
            <w:r w:rsidR="008E4E1E" w:rsidRPr="004E7BD6">
              <w:rPr>
                <w:rFonts w:ascii="Montserrat" w:eastAsia="Arial Unicode MS" w:hAnsi="Montserrat" w:cs="Arial"/>
                <w:sz w:val="20"/>
                <w:bdr w:val="nil"/>
                <w:lang w:val="en-US"/>
              </w:rPr>
              <w:t xml:space="preserve">microsimulation </w:t>
            </w:r>
            <w:r w:rsidR="00D6652A" w:rsidRPr="004E7BD6">
              <w:rPr>
                <w:rFonts w:ascii="Montserrat" w:eastAsia="Arial Unicode MS" w:hAnsi="Montserrat" w:cs="Arial"/>
                <w:sz w:val="20"/>
                <w:bdr w:val="nil"/>
                <w:lang w:val="en-US"/>
              </w:rPr>
              <w:t>modelling</w:t>
            </w:r>
            <w:r w:rsidR="008E4E1E" w:rsidRPr="004E7BD6">
              <w:rPr>
                <w:rFonts w:ascii="Montserrat" w:eastAsia="Arial Unicode MS" w:hAnsi="Montserrat" w:cs="Arial"/>
                <w:sz w:val="20"/>
                <w:bdr w:val="nil"/>
                <w:lang w:val="en-US"/>
              </w:rPr>
              <w:t xml:space="preserve"> and help train others up to use it</w:t>
            </w:r>
            <w:r w:rsidR="00D6652A" w:rsidRPr="004E7BD6">
              <w:rPr>
                <w:rFonts w:ascii="Montserrat" w:eastAsia="Arial Unicode MS" w:hAnsi="Montserrat" w:cs="Arial"/>
                <w:sz w:val="20"/>
                <w:bdr w:val="nil"/>
                <w:lang w:val="en-US"/>
              </w:rPr>
              <w:t>.</w:t>
            </w:r>
          </w:p>
          <w:p w14:paraId="031E275D" w14:textId="108134A2" w:rsidR="00365CFB" w:rsidRPr="004E7BD6" w:rsidRDefault="005C6E2F" w:rsidP="00D6652A">
            <w:pPr>
              <w:spacing w:before="240"/>
              <w:jc w:val="both"/>
              <w:rPr>
                <w:rFonts w:ascii="Montserrat" w:hAnsi="Montserrat" w:cs="Arial"/>
                <w:b/>
                <w:sz w:val="20"/>
                <w:szCs w:val="20"/>
              </w:rPr>
            </w:pPr>
            <w:r w:rsidRPr="004E7BD6">
              <w:rPr>
                <w:rFonts w:ascii="Montserrat" w:hAnsi="Montserrat" w:cs="Arial"/>
                <w:b/>
                <w:sz w:val="20"/>
                <w:szCs w:val="20"/>
              </w:rPr>
              <w:t>Profile &amp; external relationships</w:t>
            </w:r>
          </w:p>
          <w:p w14:paraId="6577CD00" w14:textId="5A999482" w:rsidR="00DF6FAF" w:rsidRPr="004E7BD6" w:rsidRDefault="00DF6FAF"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t>Produce topical, impactful economic analysis and policy recommendations, drawing on networks of stakeholders – including politicians and their advisers; academics; and civil servants – to disseminate findings.</w:t>
            </w:r>
          </w:p>
          <w:p w14:paraId="3CF9D262" w14:textId="0B15A256" w:rsidR="00FE7E32" w:rsidRPr="004E7BD6" w:rsidRDefault="00FE7E32" w:rsidP="00FE7E32">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rPr>
                <w:rFonts w:ascii="Montserrat" w:hAnsi="Montserrat" w:cs="Arial"/>
                <w:sz w:val="20"/>
                <w:szCs w:val="20"/>
                <w:lang w:val="en-GB" w:eastAsia="en-GB"/>
              </w:rPr>
            </w:pPr>
            <w:r w:rsidRPr="004E7BD6">
              <w:rPr>
                <w:rFonts w:ascii="Montserrat" w:hAnsi="Montserrat" w:cs="Arial"/>
                <w:sz w:val="20"/>
                <w:szCs w:val="20"/>
              </w:rPr>
              <w:t>Work with Heads and Directors to deliver high quality and timely advocacy activities targeted at policy and decision makers, opinion formers and other stakeholders, to increase impact and bring about change.</w:t>
            </w:r>
          </w:p>
          <w:p w14:paraId="40B1A050" w14:textId="25A376E9" w:rsidR="00FE7E32" w:rsidRPr="004E7BD6" w:rsidRDefault="00FE7E32"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9F9F9"/>
              <w:spacing w:before="120" w:after="120"/>
              <w:textAlignment w:val="baseline"/>
              <w:rPr>
                <w:rFonts w:ascii="Montserrat" w:hAnsi="Montserrat" w:cs="Arial"/>
                <w:sz w:val="20"/>
                <w:szCs w:val="20"/>
              </w:rPr>
            </w:pPr>
            <w:r w:rsidRPr="004E7BD6">
              <w:rPr>
                <w:rFonts w:ascii="Montserrat" w:hAnsi="Montserrat" w:cs="Arial"/>
                <w:sz w:val="20"/>
                <w:szCs w:val="20"/>
              </w:rPr>
              <w:t>Monitor relevant processes, forums, news and policy environments and provide colleagues with key analysis and development updates.</w:t>
            </w:r>
          </w:p>
          <w:p w14:paraId="400064F9" w14:textId="50E32880" w:rsidR="00DF6FAF" w:rsidRPr="004E7BD6" w:rsidRDefault="00DF6FAF"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t>Find opportunities to blog and issue comment on economic developments, conducting ad hoc data analysis to highlight interesting economic phenomena.</w:t>
            </w:r>
          </w:p>
          <w:p w14:paraId="6A2E747A" w14:textId="35959835" w:rsidR="00DF6FAF" w:rsidRPr="004E7BD6" w:rsidRDefault="00DF6FAF"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hAnsi="Montserrat" w:cs="Arial"/>
                <w:sz w:val="20"/>
                <w:szCs w:val="20"/>
              </w:rPr>
            </w:pPr>
            <w:r w:rsidRPr="004E7BD6">
              <w:rPr>
                <w:rFonts w:ascii="Montserrat" w:hAnsi="Montserrat" w:cs="Arial"/>
                <w:sz w:val="20"/>
                <w:szCs w:val="20"/>
              </w:rPr>
              <w:t>Represent NEF to a wide range of audiences, including via public speaking and media appearances.</w:t>
            </w:r>
          </w:p>
          <w:p w14:paraId="71CDB71F" w14:textId="041859D1" w:rsidR="003D53AE" w:rsidRPr="004E7BD6" w:rsidRDefault="003D53AE" w:rsidP="00AD721B">
            <w:pPr>
              <w:spacing w:before="240"/>
              <w:jc w:val="both"/>
              <w:rPr>
                <w:rFonts w:ascii="Montserrat" w:hAnsi="Montserrat" w:cs="Arial"/>
                <w:b/>
                <w:sz w:val="20"/>
                <w:szCs w:val="20"/>
              </w:rPr>
            </w:pPr>
            <w:r w:rsidRPr="004E7BD6">
              <w:rPr>
                <w:rFonts w:ascii="Montserrat" w:hAnsi="Montserrat" w:cs="Arial"/>
                <w:b/>
                <w:sz w:val="20"/>
                <w:szCs w:val="20"/>
              </w:rPr>
              <w:t>Fundraising</w:t>
            </w:r>
          </w:p>
          <w:p w14:paraId="1753D73A" w14:textId="4731EDC9" w:rsidR="002E694E" w:rsidRPr="004E7BD6" w:rsidRDefault="002E694E" w:rsidP="00FE7E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t xml:space="preserve">Develop high-quality project proposals that offer insightful, timely and unique research, including an accurate costing and bearing in mind likely funding sources. </w:t>
            </w:r>
          </w:p>
          <w:p w14:paraId="606EAEFE" w14:textId="6A400378" w:rsidR="004E7BD6" w:rsidRPr="004E7BD6" w:rsidRDefault="002E694E" w:rsidP="004E7BD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lastRenderedPageBreak/>
              <w:t xml:space="preserve">Work to ensure those proposals attract funding, by developing </w:t>
            </w:r>
            <w:r w:rsidR="008E4E1E" w:rsidRPr="004E7BD6">
              <w:rPr>
                <w:rFonts w:ascii="Montserrat" w:hAnsi="Montserrat" w:cs="Arial"/>
                <w:sz w:val="20"/>
                <w:szCs w:val="20"/>
              </w:rPr>
              <w:t>and maintaining relationships</w:t>
            </w:r>
            <w:r w:rsidRPr="004E7BD6">
              <w:rPr>
                <w:rFonts w:ascii="Montserrat" w:hAnsi="Montserrat" w:cs="Arial"/>
                <w:sz w:val="20"/>
                <w:szCs w:val="20"/>
              </w:rPr>
              <w:t xml:space="preserve"> with previous and potential funders and ‘selling’ the project idea.</w:t>
            </w:r>
          </w:p>
          <w:p w14:paraId="7212D794" w14:textId="77777777" w:rsidR="004E7BD6" w:rsidRPr="004E7BD6" w:rsidRDefault="004E7BD6" w:rsidP="004E7BD6">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Montserrat" w:hAnsi="Montserrat" w:cstheme="minorHAnsi"/>
                <w:b/>
                <w:bCs/>
                <w:sz w:val="20"/>
                <w:szCs w:val="20"/>
              </w:rPr>
            </w:pPr>
            <w:r w:rsidRPr="004E7BD6">
              <w:rPr>
                <w:rFonts w:ascii="Montserrat" w:hAnsi="Montserrat" w:cstheme="minorHAnsi"/>
                <w:b/>
                <w:bCs/>
                <w:sz w:val="20"/>
                <w:szCs w:val="20"/>
              </w:rPr>
              <w:t>New Economics in practice - project work</w:t>
            </w:r>
          </w:p>
          <w:p w14:paraId="57E5309D" w14:textId="77777777" w:rsidR="004E7BD6" w:rsidRPr="004E7BD6" w:rsidRDefault="004E7BD6" w:rsidP="004E7BD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r w:rsidRPr="004E7BD6">
              <w:rPr>
                <w:rFonts w:ascii="Montserrat" w:hAnsi="Montserrat" w:cs="Arial"/>
                <w:sz w:val="20"/>
                <w:szCs w:val="20"/>
              </w:rPr>
              <w:t>Supporting colleagues who work with people who have been worst affected by our failing economic model, as necessary, and drawing on the findings of NEF colleagues who use a mixture of methods to support impacted communities to make their voices heard.</w:t>
            </w:r>
          </w:p>
          <w:p w14:paraId="0E86EDF3" w14:textId="77777777" w:rsidR="004E7BD6" w:rsidRPr="004E7BD6" w:rsidRDefault="004E7BD6" w:rsidP="004E7BD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ontserrat" w:hAnsi="Montserrat" w:cs="Arial"/>
                <w:sz w:val="20"/>
                <w:szCs w:val="20"/>
              </w:rPr>
            </w:pPr>
            <w:r w:rsidRPr="004E7BD6">
              <w:rPr>
                <w:rFonts w:ascii="Montserrat" w:hAnsi="Montserrat" w:cs="Arial"/>
                <w:sz w:val="20"/>
                <w:szCs w:val="20"/>
              </w:rPr>
              <w:t xml:space="preserve">Supporting colleagues, where relevant, who are working with partners including local </w:t>
            </w:r>
            <w:proofErr w:type="spellStart"/>
            <w:r w:rsidRPr="004E7BD6">
              <w:rPr>
                <w:rFonts w:ascii="Montserrat" w:hAnsi="Montserrat" w:cs="Arial"/>
                <w:sz w:val="20"/>
                <w:szCs w:val="20"/>
              </w:rPr>
              <w:t>organisations</w:t>
            </w:r>
            <w:proofErr w:type="spellEnd"/>
            <w:r w:rsidRPr="004E7BD6">
              <w:rPr>
                <w:rFonts w:ascii="Montserrat" w:hAnsi="Montserrat" w:cs="Arial"/>
                <w:sz w:val="20"/>
                <w:szCs w:val="20"/>
              </w:rPr>
              <w:t xml:space="preserve"> striving to build the new economy.</w:t>
            </w:r>
          </w:p>
          <w:p w14:paraId="69B6CE26" w14:textId="510E4FE6" w:rsidR="004E7BD6" w:rsidRPr="004E7BD6" w:rsidRDefault="004E7BD6" w:rsidP="004E7BD6">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sz w:val="20"/>
                <w:szCs w:val="20"/>
              </w:rPr>
            </w:pPr>
          </w:p>
        </w:tc>
      </w:tr>
      <w:tr w:rsidR="00C124FB" w:rsidRPr="004E7BD6" w14:paraId="6A264CB5" w14:textId="77777777" w:rsidTr="00812468">
        <w:trPr>
          <w:gridAfter w:val="1"/>
          <w:wAfter w:w="235" w:type="dxa"/>
          <w:trHeight w:val="415"/>
          <w:jc w:val="center"/>
        </w:trPr>
        <w:tc>
          <w:tcPr>
            <w:tcW w:w="9971" w:type="dxa"/>
            <w:tcBorders>
              <w:top w:val="nil"/>
              <w:left w:val="nil"/>
              <w:bottom w:val="nil"/>
              <w:right w:val="nil"/>
            </w:tcBorders>
            <w:shd w:val="clear" w:color="auto" w:fill="FFFFFF" w:themeFill="background1"/>
            <w:tcMar>
              <w:top w:w="80" w:type="dxa"/>
              <w:left w:w="80" w:type="dxa"/>
              <w:bottom w:w="80" w:type="dxa"/>
              <w:right w:w="80" w:type="dxa"/>
            </w:tcMar>
            <w:vAlign w:val="center"/>
          </w:tcPr>
          <w:p w14:paraId="351E6570" w14:textId="77777777" w:rsidR="00C124FB" w:rsidRPr="004E7BD6" w:rsidRDefault="00C124FB" w:rsidP="00375BBF">
            <w:pPr>
              <w:pStyle w:val="Body"/>
              <w:jc w:val="center"/>
              <w:rPr>
                <w:rFonts w:ascii="Steagal Bold" w:eastAsia="Calibri" w:hAnsi="Steagal Bold" w:cs="Arial"/>
                <w:caps/>
                <w:color w:val="099981"/>
                <w:sz w:val="32"/>
                <w:szCs w:val="32"/>
                <w:bdr w:val="none" w:sz="0" w:space="0" w:color="auto"/>
                <w:lang w:val="en-GB" w:eastAsia="en-US"/>
              </w:rPr>
            </w:pPr>
            <w:r w:rsidRPr="004E7BD6">
              <w:rPr>
                <w:rFonts w:ascii="Steagal Bold" w:eastAsia="Calibri" w:hAnsi="Steagal Bold" w:cs="Arial"/>
                <w:caps/>
                <w:color w:val="099981"/>
                <w:sz w:val="32"/>
                <w:szCs w:val="32"/>
                <w:bdr w:val="none" w:sz="0" w:space="0" w:color="auto"/>
                <w:lang w:val="en-GB" w:eastAsia="en-US"/>
              </w:rPr>
              <w:lastRenderedPageBreak/>
              <w:t xml:space="preserve">PERSON SPECIFICATION </w:t>
            </w:r>
          </w:p>
        </w:tc>
      </w:tr>
      <w:tr w:rsidR="00C30F90" w:rsidRPr="004E7BD6" w14:paraId="06A8CBBA" w14:textId="77777777" w:rsidTr="00812468">
        <w:trPr>
          <w:gridAfter w:val="1"/>
          <w:wAfter w:w="235" w:type="dxa"/>
          <w:trHeight w:val="561"/>
          <w:jc w:val="center"/>
        </w:trPr>
        <w:tc>
          <w:tcPr>
            <w:tcW w:w="9971" w:type="dxa"/>
            <w:tcBorders>
              <w:top w:val="nil"/>
              <w:left w:val="nil"/>
              <w:bottom w:val="single" w:sz="4" w:space="0" w:color="000000"/>
              <w:right w:val="nil"/>
            </w:tcBorders>
            <w:shd w:val="clear" w:color="auto" w:fill="auto"/>
            <w:tcMar>
              <w:top w:w="80" w:type="dxa"/>
              <w:left w:w="80" w:type="dxa"/>
              <w:bottom w:w="80" w:type="dxa"/>
              <w:right w:w="80" w:type="dxa"/>
            </w:tcMar>
          </w:tcPr>
          <w:p w14:paraId="5A599F7B" w14:textId="77777777" w:rsidR="005A1D01" w:rsidRPr="004E7BD6" w:rsidRDefault="005A1D01" w:rsidP="00F23D79">
            <w:pPr>
              <w:pStyle w:val="Body"/>
              <w:spacing w:after="120"/>
              <w:rPr>
                <w:rFonts w:ascii="Montserrat" w:eastAsia="Cambria" w:hAnsi="Montserrat" w:cs="Cambria"/>
              </w:rPr>
            </w:pPr>
            <w:r w:rsidRPr="004E7BD6">
              <w:rPr>
                <w:rFonts w:ascii="Montserrat" w:eastAsia="Cambria" w:hAnsi="Montserrat" w:cs="Cambria"/>
                <w:b/>
              </w:rPr>
              <w:t>Essential aspects are shown in bold</w:t>
            </w:r>
            <w:r w:rsidRPr="004E7BD6">
              <w:rPr>
                <w:rFonts w:ascii="Montserrat" w:eastAsia="Cambria" w:hAnsi="Montserrat" w:cs="Cambria"/>
              </w:rPr>
              <w:t>.  Aspects not in bold are desirable but not essential.</w:t>
            </w:r>
          </w:p>
          <w:p w14:paraId="3B4828D2" w14:textId="77777777" w:rsidR="005A1D01" w:rsidRPr="004E7BD6" w:rsidRDefault="001C1F12" w:rsidP="00E30133">
            <w:pPr>
              <w:spacing w:before="240"/>
              <w:jc w:val="both"/>
              <w:rPr>
                <w:rFonts w:ascii="Steagal Light" w:hAnsi="Steagal Light" w:cs="Arial"/>
                <w:b/>
                <w:sz w:val="22"/>
                <w:szCs w:val="22"/>
              </w:rPr>
            </w:pPr>
            <w:r w:rsidRPr="004E7BD6">
              <w:rPr>
                <w:rFonts w:ascii="Steagal Light" w:hAnsi="Steagal Light" w:cs="Arial"/>
                <w:b/>
                <w:sz w:val="22"/>
                <w:szCs w:val="22"/>
              </w:rPr>
              <w:t>EDUCATION &amp; QUALIFICATIONS</w:t>
            </w:r>
          </w:p>
          <w:p w14:paraId="673B8F61" w14:textId="4579BECA" w:rsidR="00DE57C7" w:rsidRPr="004E7BD6" w:rsidRDefault="00DE57C7" w:rsidP="00DE57C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Montserrat" w:eastAsia="Times New Roman" w:hAnsi="Montserrat" w:cstheme="minorHAnsi"/>
                <w:b/>
                <w:sz w:val="20"/>
                <w:szCs w:val="20"/>
                <w:bdr w:val="none" w:sz="0" w:space="0" w:color="auto"/>
                <w:lang w:val="en-GB"/>
              </w:rPr>
            </w:pPr>
            <w:r w:rsidRPr="004E7BD6">
              <w:rPr>
                <w:rFonts w:ascii="Montserrat" w:eastAsia="Times New Roman" w:hAnsi="Montserrat" w:cstheme="minorHAnsi"/>
                <w:b/>
                <w:sz w:val="20"/>
                <w:szCs w:val="20"/>
                <w:bdr w:val="none" w:sz="0" w:space="0" w:color="auto"/>
                <w:lang w:val="en-GB"/>
              </w:rPr>
              <w:t>A degree or equivalent level qualification in economics, or in a subject with knowledge and skills applicable and transferable to economics</w:t>
            </w:r>
            <w:r w:rsidR="008E4E1E" w:rsidRPr="004E7BD6">
              <w:rPr>
                <w:rFonts w:ascii="Montserrat" w:eastAsia="Times New Roman" w:hAnsi="Montserrat" w:cstheme="minorHAnsi"/>
                <w:b/>
                <w:sz w:val="20"/>
                <w:szCs w:val="20"/>
                <w:bdr w:val="none" w:sz="0" w:space="0" w:color="auto"/>
                <w:lang w:val="en-GB"/>
              </w:rPr>
              <w:t xml:space="preserve"> (such as a quantitative subject)</w:t>
            </w:r>
            <w:r w:rsidRPr="004E7BD6">
              <w:rPr>
                <w:rFonts w:ascii="Montserrat" w:eastAsia="Times New Roman" w:hAnsi="Montserrat" w:cstheme="minorHAnsi"/>
                <w:b/>
                <w:sz w:val="20"/>
                <w:szCs w:val="20"/>
                <w:bdr w:val="none" w:sz="0" w:space="0" w:color="auto"/>
                <w:lang w:val="en-GB"/>
              </w:rPr>
              <w:t>, or equivalent training and work experience.</w:t>
            </w:r>
          </w:p>
          <w:p w14:paraId="366D4256" w14:textId="77777777" w:rsidR="005A1D01" w:rsidRPr="004E7BD6" w:rsidRDefault="001C1F12" w:rsidP="002B6635">
            <w:pPr>
              <w:spacing w:before="360"/>
              <w:jc w:val="both"/>
              <w:rPr>
                <w:rFonts w:ascii="Steagal Light" w:hAnsi="Steagal Light" w:cs="Arial"/>
                <w:b/>
                <w:sz w:val="22"/>
                <w:szCs w:val="22"/>
              </w:rPr>
            </w:pPr>
            <w:r w:rsidRPr="004E7BD6">
              <w:rPr>
                <w:rFonts w:ascii="Steagal Light" w:hAnsi="Steagal Light" w:cs="Arial"/>
                <w:b/>
                <w:sz w:val="22"/>
                <w:szCs w:val="22"/>
              </w:rPr>
              <w:t>KNOWLEDGE &amp; EXPERIENCE</w:t>
            </w:r>
          </w:p>
          <w:p w14:paraId="150BCB68" w14:textId="2F3D272A" w:rsidR="00DE57C7" w:rsidRPr="004E7BD6" w:rsidRDefault="00DE57C7" w:rsidP="00DE57C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eastAsia="Times New Roman" w:hAnsi="Montserrat" w:cstheme="minorHAnsi"/>
                <w:b/>
                <w:sz w:val="20"/>
                <w:szCs w:val="20"/>
                <w:bdr w:val="none" w:sz="0" w:space="0" w:color="auto"/>
                <w:lang w:val="en-GB"/>
              </w:rPr>
            </w:pPr>
            <w:r w:rsidRPr="004E7BD6">
              <w:rPr>
                <w:rFonts w:ascii="Montserrat" w:eastAsia="Times New Roman" w:hAnsi="Montserrat" w:cstheme="minorHAnsi"/>
                <w:b/>
                <w:sz w:val="20"/>
                <w:szCs w:val="20"/>
                <w:bdr w:val="none" w:sz="0" w:space="0" w:color="auto"/>
                <w:lang w:val="en-GB"/>
              </w:rPr>
              <w:t xml:space="preserve">Expert knowledge of one or more areas of macroeconomic </w:t>
            </w:r>
            <w:r w:rsidR="008E4E1E" w:rsidRPr="004E7BD6">
              <w:rPr>
                <w:rFonts w:ascii="Montserrat" w:eastAsia="Times New Roman" w:hAnsi="Montserrat" w:cstheme="minorHAnsi"/>
                <w:b/>
                <w:sz w:val="20"/>
                <w:szCs w:val="20"/>
                <w:bdr w:val="none" w:sz="0" w:space="0" w:color="auto"/>
                <w:lang w:val="en-GB"/>
              </w:rPr>
              <w:t>policy, industrial strategy</w:t>
            </w:r>
            <w:r w:rsidR="004E7BD6">
              <w:rPr>
                <w:rFonts w:ascii="Montserrat" w:eastAsia="Times New Roman" w:hAnsi="Montserrat" w:cstheme="minorHAnsi"/>
                <w:b/>
                <w:sz w:val="20"/>
                <w:szCs w:val="20"/>
                <w:bdr w:val="none" w:sz="0" w:space="0" w:color="auto"/>
                <w:lang w:val="en-GB"/>
              </w:rPr>
              <w:t>, environmental economics</w:t>
            </w:r>
            <w:r w:rsidR="008E4E1E" w:rsidRPr="004E7BD6">
              <w:rPr>
                <w:rFonts w:ascii="Montserrat" w:eastAsia="Times New Roman" w:hAnsi="Montserrat" w:cstheme="minorHAnsi"/>
                <w:b/>
                <w:sz w:val="20"/>
                <w:szCs w:val="20"/>
                <w:bdr w:val="none" w:sz="0" w:space="0" w:color="auto"/>
                <w:lang w:val="en-GB"/>
              </w:rPr>
              <w:t xml:space="preserve"> or local economic development</w:t>
            </w:r>
          </w:p>
          <w:p w14:paraId="0087050A" w14:textId="4914106C" w:rsidR="00DE57C7" w:rsidRPr="003353DC" w:rsidRDefault="00DE57C7" w:rsidP="00DE57C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eastAsia="Times New Roman" w:hAnsi="Montserrat" w:cstheme="minorHAnsi"/>
                <w:b/>
                <w:sz w:val="20"/>
                <w:szCs w:val="20"/>
                <w:bdr w:val="none" w:sz="0" w:space="0" w:color="auto"/>
                <w:lang w:val="en-GB"/>
              </w:rPr>
            </w:pPr>
            <w:r w:rsidRPr="004E7BD6">
              <w:rPr>
                <w:rFonts w:ascii="Montserrat" w:eastAsia="Times New Roman" w:hAnsi="Montserrat" w:cstheme="minorHAnsi"/>
                <w:b/>
                <w:sz w:val="20"/>
                <w:szCs w:val="20"/>
                <w:bdr w:val="none" w:sz="0" w:space="0" w:color="auto"/>
                <w:lang w:val="en-GB"/>
              </w:rPr>
              <w:t xml:space="preserve">Proven high level quantitative research skills, </w:t>
            </w:r>
            <w:r w:rsidR="008E4E1E" w:rsidRPr="004E7BD6">
              <w:rPr>
                <w:rFonts w:ascii="Montserrat" w:eastAsia="Times New Roman" w:hAnsi="Montserrat" w:cstheme="minorHAnsi"/>
                <w:b/>
                <w:sz w:val="20"/>
                <w:szCs w:val="20"/>
                <w:bdr w:val="none" w:sz="0" w:space="0" w:color="auto"/>
                <w:lang w:val="en-GB"/>
              </w:rPr>
              <w:t xml:space="preserve">for example, </w:t>
            </w:r>
            <w:r w:rsidRPr="004E7BD6">
              <w:rPr>
                <w:rFonts w:ascii="Montserrat" w:eastAsia="Times New Roman" w:hAnsi="Montserrat" w:cstheme="minorHAnsi"/>
                <w:b/>
                <w:sz w:val="20"/>
                <w:szCs w:val="20"/>
                <w:bdr w:val="none" w:sz="0" w:space="0" w:color="auto"/>
                <w:lang w:val="en-GB"/>
              </w:rPr>
              <w:t>use of econometrics software</w:t>
            </w:r>
            <w:r w:rsidR="005B6E4F" w:rsidRPr="004E7BD6">
              <w:rPr>
                <w:rFonts w:ascii="Montserrat" w:eastAsia="Times New Roman" w:hAnsi="Montserrat" w:cstheme="minorHAnsi"/>
                <w:b/>
                <w:sz w:val="20"/>
                <w:szCs w:val="20"/>
                <w:bdr w:val="none" w:sz="0" w:space="0" w:color="auto"/>
                <w:lang w:val="en-GB"/>
              </w:rPr>
              <w:t>, or other economic modelling.</w:t>
            </w:r>
            <w:r w:rsidRPr="004E7BD6">
              <w:rPr>
                <w:rFonts w:ascii="Montserrat" w:eastAsia="Times New Roman" w:hAnsi="Montserrat" w:cstheme="minorHAnsi"/>
                <w:b/>
                <w:sz w:val="20"/>
                <w:szCs w:val="20"/>
                <w:bdr w:val="none" w:sz="0" w:space="0" w:color="auto"/>
                <w:lang w:val="en-GB"/>
              </w:rPr>
              <w:t xml:space="preserve"> </w:t>
            </w:r>
            <w:r w:rsidR="008E4E1E" w:rsidRPr="003353DC">
              <w:rPr>
                <w:rFonts w:ascii="Montserrat" w:eastAsia="Times New Roman" w:hAnsi="Montserrat" w:cstheme="minorHAnsi"/>
                <w:bCs/>
                <w:sz w:val="20"/>
                <w:szCs w:val="20"/>
                <w:bdr w:val="none" w:sz="0" w:space="0" w:color="auto"/>
                <w:lang w:val="en-GB"/>
              </w:rPr>
              <w:t>F</w:t>
            </w:r>
            <w:r w:rsidRPr="003353DC">
              <w:rPr>
                <w:rFonts w:ascii="Montserrat" w:eastAsia="Times New Roman" w:hAnsi="Montserrat" w:cstheme="minorHAnsi"/>
                <w:bCs/>
                <w:sz w:val="20"/>
                <w:szCs w:val="20"/>
                <w:bdr w:val="none" w:sz="0" w:space="0" w:color="auto"/>
                <w:lang w:val="en-GB"/>
              </w:rPr>
              <w:t>amiliarity with large social science/economic datasets in the UK</w:t>
            </w:r>
          </w:p>
          <w:p w14:paraId="49ED2BF2" w14:textId="4CDE617F" w:rsidR="005B6E4F" w:rsidRPr="0077081C" w:rsidRDefault="005B6E4F" w:rsidP="003353D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rPr>
                <w:rFonts w:ascii="Montserrat" w:hAnsi="Montserrat" w:cs="Arial"/>
                <w:b/>
                <w:sz w:val="20"/>
                <w:szCs w:val="20"/>
                <w:bdr w:val="none" w:sz="0" w:space="0" w:color="auto"/>
              </w:rPr>
            </w:pPr>
            <w:r w:rsidRPr="00EE32D9">
              <w:rPr>
                <w:rFonts w:ascii="Montserrat" w:hAnsi="Montserrat" w:cs="Arial"/>
                <w:b/>
                <w:sz w:val="20"/>
                <w:szCs w:val="20"/>
                <w:bdr w:val="none" w:sz="0" w:space="0" w:color="auto"/>
              </w:rPr>
              <w:t>Good coding skills, or willingness to self-teach</w:t>
            </w:r>
          </w:p>
          <w:p w14:paraId="56D90335" w14:textId="1FDB57AC" w:rsidR="00DE57C7" w:rsidRPr="004E7BD6" w:rsidRDefault="00DE57C7" w:rsidP="00DE57C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eastAsia="Times New Roman" w:hAnsi="Montserrat" w:cstheme="minorHAnsi"/>
                <w:b/>
                <w:sz w:val="20"/>
                <w:szCs w:val="20"/>
                <w:bdr w:val="none" w:sz="0" w:space="0" w:color="auto"/>
                <w:lang w:val="en-GB"/>
              </w:rPr>
            </w:pPr>
            <w:r w:rsidRPr="004E7BD6">
              <w:rPr>
                <w:rFonts w:ascii="Montserrat" w:eastAsia="Times New Roman" w:hAnsi="Montserrat" w:cstheme="minorHAnsi"/>
                <w:b/>
                <w:sz w:val="20"/>
                <w:szCs w:val="20"/>
                <w:bdr w:val="none" w:sz="0" w:space="0" w:color="auto"/>
                <w:lang w:val="en-GB"/>
              </w:rPr>
              <w:t xml:space="preserve">Experience </w:t>
            </w:r>
            <w:r w:rsidR="004E7BD6" w:rsidRPr="004E7BD6">
              <w:rPr>
                <w:rFonts w:ascii="Montserrat" w:eastAsia="Times New Roman" w:hAnsi="Montserrat" w:cstheme="minorHAnsi"/>
                <w:b/>
                <w:sz w:val="20"/>
                <w:szCs w:val="20"/>
                <w:bdr w:val="none" w:sz="0" w:space="0" w:color="auto"/>
                <w:lang w:val="en-GB"/>
              </w:rPr>
              <w:t>of</w:t>
            </w:r>
            <w:r w:rsidRPr="004E7BD6">
              <w:rPr>
                <w:rFonts w:ascii="Montserrat" w:eastAsia="Times New Roman" w:hAnsi="Montserrat" w:cstheme="minorHAnsi"/>
                <w:b/>
                <w:sz w:val="20"/>
                <w:szCs w:val="20"/>
                <w:bdr w:val="none" w:sz="0" w:space="0" w:color="auto"/>
                <w:lang w:val="en-GB"/>
              </w:rPr>
              <w:t xml:space="preserve"> designing and managing successful economic research projects</w:t>
            </w:r>
          </w:p>
          <w:p w14:paraId="5E5CF965" w14:textId="77777777" w:rsidR="00DE57C7" w:rsidRPr="004E7BD6" w:rsidRDefault="00DE57C7" w:rsidP="00DE57C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eastAsia="Times New Roman" w:hAnsi="Montserrat" w:cstheme="minorHAnsi"/>
                <w:b/>
                <w:sz w:val="20"/>
                <w:szCs w:val="20"/>
                <w:bdr w:val="none" w:sz="0" w:space="0" w:color="auto"/>
                <w:lang w:val="en-GB"/>
              </w:rPr>
            </w:pPr>
            <w:r w:rsidRPr="004E7BD6">
              <w:rPr>
                <w:rFonts w:ascii="Montserrat" w:eastAsia="Times New Roman" w:hAnsi="Montserrat" w:cstheme="minorHAnsi"/>
                <w:b/>
                <w:sz w:val="20"/>
                <w:szCs w:val="20"/>
                <w:bdr w:val="none" w:sz="0" w:space="0" w:color="auto"/>
                <w:lang w:val="en-GB"/>
              </w:rPr>
              <w:t>Experience of fundraising for research projects</w:t>
            </w:r>
          </w:p>
          <w:p w14:paraId="2FD887A3" w14:textId="77777777" w:rsidR="00DE57C7" w:rsidRPr="004E7BD6" w:rsidRDefault="00DE57C7" w:rsidP="00DE57C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eastAsia="Times New Roman" w:hAnsi="Montserrat" w:cstheme="minorHAnsi"/>
                <w:b/>
                <w:sz w:val="20"/>
                <w:szCs w:val="20"/>
                <w:bdr w:val="none" w:sz="0" w:space="0" w:color="auto"/>
                <w:lang w:val="en-GB"/>
              </w:rPr>
            </w:pPr>
            <w:r w:rsidRPr="004E7BD6">
              <w:rPr>
                <w:rFonts w:ascii="Montserrat" w:eastAsia="Times New Roman" w:hAnsi="Montserrat" w:cstheme="minorHAnsi"/>
                <w:b/>
                <w:sz w:val="20"/>
                <w:szCs w:val="20"/>
                <w:bdr w:val="none" w:sz="0" w:space="0" w:color="auto"/>
                <w:lang w:val="en-GB"/>
              </w:rPr>
              <w:t>An understanding of economic policymaking in government, the wider policy making community, and how to effect change in policy making and practice</w:t>
            </w:r>
          </w:p>
          <w:p w14:paraId="269EE2A4" w14:textId="77777777" w:rsidR="005A1D01" w:rsidRPr="004E7BD6" w:rsidRDefault="001C1F12" w:rsidP="00F23D79">
            <w:pPr>
              <w:spacing w:before="360"/>
              <w:jc w:val="both"/>
              <w:rPr>
                <w:rFonts w:ascii="Steagal Light" w:hAnsi="Steagal Light" w:cs="Arial"/>
                <w:b/>
                <w:sz w:val="22"/>
                <w:szCs w:val="22"/>
              </w:rPr>
            </w:pPr>
            <w:r w:rsidRPr="004E7BD6">
              <w:rPr>
                <w:rFonts w:ascii="Steagal Light" w:hAnsi="Steagal Light" w:cs="Arial"/>
                <w:b/>
                <w:sz w:val="22"/>
                <w:szCs w:val="22"/>
              </w:rPr>
              <w:t>SKILLS &amp; ATTRIBUTES</w:t>
            </w:r>
          </w:p>
          <w:p w14:paraId="647E7A16" w14:textId="2FC275AF"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rPr>
                <w:rFonts w:ascii="Montserrat" w:hAnsi="Montserrat" w:cs="Arial"/>
                <w:b/>
                <w:sz w:val="20"/>
                <w:szCs w:val="20"/>
                <w:bdr w:val="none" w:sz="0" w:space="0" w:color="auto"/>
              </w:rPr>
            </w:pPr>
            <w:r w:rsidRPr="004E7BD6">
              <w:rPr>
                <w:rFonts w:ascii="Montserrat" w:hAnsi="Montserrat" w:cs="Arial"/>
                <w:b/>
                <w:sz w:val="20"/>
                <w:szCs w:val="20"/>
                <w:bdr w:val="none" w:sz="0" w:space="0" w:color="auto"/>
              </w:rPr>
              <w:t>Excellent verbal communication skills and the ability to present confidently to diverse and high</w:t>
            </w:r>
            <w:r w:rsidR="005B6E4F" w:rsidRPr="004E7BD6">
              <w:rPr>
                <w:rFonts w:ascii="Montserrat" w:hAnsi="Montserrat" w:cs="Arial"/>
                <w:b/>
                <w:sz w:val="20"/>
                <w:szCs w:val="20"/>
                <w:bdr w:val="none" w:sz="0" w:space="0" w:color="auto"/>
              </w:rPr>
              <w:t>-</w:t>
            </w:r>
            <w:r w:rsidRPr="004E7BD6">
              <w:rPr>
                <w:rFonts w:ascii="Montserrat" w:hAnsi="Montserrat" w:cs="Arial"/>
                <w:b/>
                <w:sz w:val="20"/>
                <w:szCs w:val="20"/>
                <w:bdr w:val="none" w:sz="0" w:space="0" w:color="auto"/>
              </w:rPr>
              <w:t>level audiences</w:t>
            </w:r>
            <w:r w:rsidR="004E7BD6" w:rsidRPr="004E7BD6">
              <w:rPr>
                <w:rFonts w:ascii="Montserrat" w:hAnsi="Montserrat" w:cs="Arial"/>
                <w:b/>
                <w:sz w:val="20"/>
                <w:szCs w:val="20"/>
                <w:bdr w:val="none" w:sz="0" w:space="0" w:color="auto"/>
              </w:rPr>
              <w:t>,</w:t>
            </w:r>
            <w:r w:rsidR="005B6E4F" w:rsidRPr="004E7BD6">
              <w:rPr>
                <w:rFonts w:ascii="Montserrat" w:hAnsi="Montserrat" w:cs="Arial"/>
                <w:b/>
                <w:sz w:val="20"/>
                <w:szCs w:val="20"/>
                <w:bdr w:val="none" w:sz="0" w:space="0" w:color="auto"/>
              </w:rPr>
              <w:t xml:space="preserve"> and tailor content appropriately</w:t>
            </w:r>
          </w:p>
          <w:p w14:paraId="631E8D42" w14:textId="7664FA89"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rPr>
                <w:rFonts w:ascii="Montserrat" w:hAnsi="Montserrat" w:cs="Arial"/>
                <w:b/>
                <w:sz w:val="20"/>
                <w:szCs w:val="20"/>
                <w:bdr w:val="none" w:sz="0" w:space="0" w:color="auto"/>
              </w:rPr>
            </w:pPr>
            <w:r w:rsidRPr="004E7BD6">
              <w:rPr>
                <w:rFonts w:ascii="Montserrat" w:hAnsi="Montserrat" w:cs="Arial"/>
                <w:b/>
                <w:sz w:val="20"/>
                <w:szCs w:val="20"/>
                <w:bdr w:val="none" w:sz="0" w:space="0" w:color="auto"/>
              </w:rPr>
              <w:t xml:space="preserve">Excellent written communication skills and the ability to </w:t>
            </w:r>
            <w:r w:rsidR="005B6E4F" w:rsidRPr="004E7BD6">
              <w:rPr>
                <w:rFonts w:ascii="Montserrat" w:hAnsi="Montserrat" w:cs="Arial"/>
                <w:b/>
                <w:sz w:val="20"/>
                <w:szCs w:val="20"/>
                <w:bdr w:val="none" w:sz="0" w:space="0" w:color="auto"/>
              </w:rPr>
              <w:t>explain complex phenomenon clearly and succinctly to</w:t>
            </w:r>
            <w:r w:rsidRPr="004E7BD6">
              <w:rPr>
                <w:rFonts w:ascii="Montserrat" w:hAnsi="Montserrat" w:cs="Arial"/>
                <w:b/>
                <w:sz w:val="20"/>
                <w:szCs w:val="20"/>
                <w:bdr w:val="none" w:sz="0" w:space="0" w:color="auto"/>
              </w:rPr>
              <w:t xml:space="preserve"> a wide variety of audiences and in a wide variety of formats</w:t>
            </w:r>
          </w:p>
          <w:p w14:paraId="261E1311" w14:textId="4BF92A86"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rPr>
                <w:rFonts w:ascii="Montserrat" w:hAnsi="Montserrat" w:cs="Arial"/>
                <w:b/>
                <w:sz w:val="20"/>
                <w:szCs w:val="20"/>
                <w:bdr w:val="none" w:sz="0" w:space="0" w:color="auto"/>
              </w:rPr>
            </w:pPr>
            <w:r w:rsidRPr="004E7BD6">
              <w:rPr>
                <w:rFonts w:ascii="Montserrat" w:hAnsi="Montserrat" w:cs="Arial"/>
                <w:b/>
                <w:sz w:val="20"/>
                <w:szCs w:val="20"/>
                <w:bdr w:val="none" w:sz="0" w:space="0" w:color="auto"/>
              </w:rPr>
              <w:t>The ability to manage research staff effectively and to work collaboratively with other senior research staff</w:t>
            </w:r>
          </w:p>
          <w:p w14:paraId="6ACE30D7" w14:textId="42C568F5"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hAnsi="Montserrat" w:cs="Helvetica Neue"/>
                <w:b/>
                <w:bCs/>
                <w:sz w:val="20"/>
                <w:szCs w:val="20"/>
                <w:bdr w:val="none" w:sz="0" w:space="0" w:color="auto"/>
                <w:lang w:val="en-GB"/>
              </w:rPr>
            </w:pPr>
            <w:r w:rsidRPr="004E7BD6">
              <w:rPr>
                <w:rFonts w:ascii="Montserrat" w:hAnsi="Montserrat" w:cs="Helvetica Neue"/>
                <w:b/>
                <w:bCs/>
                <w:sz w:val="20"/>
                <w:szCs w:val="20"/>
                <w:bdr w:val="none" w:sz="0" w:space="0" w:color="auto"/>
                <w:lang w:val="en-GB"/>
              </w:rPr>
              <w:t>Excellent and demonstrable organisational and administrative skills, such as those required to support in logistical tasks</w:t>
            </w:r>
            <w:r w:rsidR="00902575" w:rsidRPr="004E7BD6">
              <w:rPr>
                <w:rFonts w:ascii="Montserrat" w:hAnsi="Montserrat" w:cs="Helvetica Neue"/>
                <w:b/>
                <w:bCs/>
                <w:sz w:val="20"/>
                <w:szCs w:val="20"/>
                <w:bdr w:val="none" w:sz="0" w:space="0" w:color="auto"/>
                <w:lang w:val="en-GB"/>
              </w:rPr>
              <w:t xml:space="preserve"> and the organisation of events</w:t>
            </w:r>
          </w:p>
          <w:p w14:paraId="133B7247" w14:textId="77777777"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hAnsi="Montserrat" w:cs="Helvetica Neue"/>
                <w:bCs/>
                <w:sz w:val="20"/>
                <w:szCs w:val="20"/>
                <w:bdr w:val="none" w:sz="0" w:space="0" w:color="auto"/>
                <w:lang w:val="en-GB"/>
              </w:rPr>
            </w:pPr>
            <w:r w:rsidRPr="004E7BD6">
              <w:rPr>
                <w:rFonts w:ascii="Montserrat" w:hAnsi="Montserrat" w:cs="Helvetica Neue"/>
                <w:bCs/>
                <w:sz w:val="20"/>
                <w:szCs w:val="20"/>
                <w:bdr w:val="none" w:sz="0" w:space="0" w:color="auto"/>
                <w:lang w:val="en-GB"/>
              </w:rPr>
              <w:t>Demonstrable ability in thinking creatively and ‘outside of the box’</w:t>
            </w:r>
          </w:p>
          <w:p w14:paraId="6A9BD02E" w14:textId="721F76B3"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Montserrat" w:hAnsi="Montserrat" w:cs="Helvetica Neue"/>
                <w:b/>
                <w:bCs/>
                <w:sz w:val="20"/>
                <w:szCs w:val="20"/>
                <w:bdr w:val="none" w:sz="0" w:space="0" w:color="auto"/>
                <w:lang w:val="en-GB"/>
              </w:rPr>
            </w:pPr>
            <w:r w:rsidRPr="004E7BD6">
              <w:rPr>
                <w:rFonts w:ascii="Montserrat" w:hAnsi="Montserrat" w:cs="Helvetica Neue"/>
                <w:color w:val="000000"/>
                <w:sz w:val="20"/>
                <w:szCs w:val="20"/>
                <w:bdr w:val="none" w:sz="0" w:space="0" w:color="auto"/>
                <w:lang w:val="en-GB"/>
              </w:rPr>
              <w:lastRenderedPageBreak/>
              <w:t xml:space="preserve">Knowledge of at least one other area of research that NEF specialises in, such as housing, social policy, environment or work and pay </w:t>
            </w:r>
          </w:p>
          <w:p w14:paraId="768E6301" w14:textId="77777777"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rPr>
                <w:rFonts w:ascii="Montserrat" w:hAnsi="Montserrat" w:cs="Arial"/>
                <w:sz w:val="20"/>
                <w:szCs w:val="20"/>
                <w:bdr w:val="none" w:sz="0" w:space="0" w:color="auto"/>
              </w:rPr>
            </w:pPr>
            <w:r w:rsidRPr="004E7BD6">
              <w:rPr>
                <w:rFonts w:ascii="Montserrat" w:hAnsi="Montserrat" w:cs="Arial"/>
                <w:sz w:val="20"/>
                <w:szCs w:val="20"/>
                <w:bdr w:val="none" w:sz="0" w:space="0" w:color="auto"/>
              </w:rPr>
              <w:t xml:space="preserve">Experience of line management </w:t>
            </w:r>
          </w:p>
          <w:p w14:paraId="4F790597" w14:textId="77777777" w:rsidR="007804CF" w:rsidRPr="004E7BD6" w:rsidRDefault="007804CF" w:rsidP="007804C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rPr>
                <w:rFonts w:ascii="Montserrat" w:hAnsi="Montserrat" w:cs="Arial"/>
                <w:sz w:val="20"/>
                <w:szCs w:val="20"/>
                <w:bdr w:val="none" w:sz="0" w:space="0" w:color="auto"/>
              </w:rPr>
            </w:pPr>
            <w:r w:rsidRPr="004E7BD6">
              <w:rPr>
                <w:rFonts w:ascii="Montserrat" w:hAnsi="Montserrat" w:cs="Arial"/>
                <w:sz w:val="20"/>
                <w:szCs w:val="20"/>
                <w:bdr w:val="none" w:sz="0" w:space="0" w:color="auto"/>
              </w:rPr>
              <w:t>Experience of dealing with the media</w:t>
            </w:r>
          </w:p>
          <w:p w14:paraId="4A4716AC" w14:textId="77777777" w:rsidR="005A1D01" w:rsidRPr="004E7BD6" w:rsidRDefault="00714835" w:rsidP="00714835">
            <w:pPr>
              <w:spacing w:before="360"/>
              <w:jc w:val="both"/>
              <w:rPr>
                <w:rFonts w:ascii="Steagal Light" w:hAnsi="Steagal Light" w:cs="Arial"/>
                <w:b/>
                <w:sz w:val="22"/>
                <w:szCs w:val="22"/>
              </w:rPr>
            </w:pPr>
            <w:r w:rsidRPr="004E7BD6">
              <w:rPr>
                <w:rFonts w:ascii="Steagal Light" w:hAnsi="Steagal Light" w:cs="Arial"/>
                <w:b/>
                <w:sz w:val="22"/>
                <w:szCs w:val="22"/>
              </w:rPr>
              <w:t>MOTIVATION</w:t>
            </w:r>
          </w:p>
          <w:p w14:paraId="6D202E9A" w14:textId="2F1B3F26" w:rsidR="005A1D01" w:rsidRPr="004E7BD6" w:rsidRDefault="002D3ACC" w:rsidP="00E3013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Montserrat" w:hAnsi="Montserrat" w:cs="Helvetica Neue"/>
                <w:b/>
                <w:bCs/>
                <w:sz w:val="20"/>
                <w:szCs w:val="20"/>
                <w:bdr w:val="none" w:sz="0" w:space="0" w:color="auto"/>
                <w:lang w:val="en-GB"/>
              </w:rPr>
            </w:pPr>
            <w:r w:rsidRPr="004E7BD6">
              <w:rPr>
                <w:rFonts w:ascii="Montserrat" w:hAnsi="Montserrat" w:cs="Helvetica Neue"/>
                <w:b/>
                <w:bCs/>
                <w:sz w:val="20"/>
                <w:szCs w:val="20"/>
                <w:bdr w:val="none" w:sz="0" w:space="0" w:color="auto"/>
                <w:lang w:val="en-GB"/>
              </w:rPr>
              <w:t>Commitment to building the new, environmentally sustainable economy with redistribution of power and resources at its core.</w:t>
            </w:r>
            <w:r w:rsidR="00E30133" w:rsidRPr="004E7BD6">
              <w:rPr>
                <w:rFonts w:ascii="Montserrat" w:hAnsi="Montserrat" w:cs="Helvetica Neue"/>
                <w:b/>
                <w:bCs/>
                <w:sz w:val="20"/>
                <w:szCs w:val="20"/>
                <w:bdr w:val="none" w:sz="0" w:space="0" w:color="auto"/>
                <w:lang w:val="en-GB"/>
              </w:rPr>
              <w:br/>
            </w:r>
          </w:p>
        </w:tc>
      </w:tr>
      <w:tr w:rsidR="00C30F90" w:rsidRPr="00365CFB" w14:paraId="6C684C78" w14:textId="77777777" w:rsidTr="00812468">
        <w:trPr>
          <w:gridAfter w:val="1"/>
          <w:wAfter w:w="235" w:type="dxa"/>
          <w:trHeight w:val="933"/>
          <w:jc w:val="center"/>
        </w:trPr>
        <w:tc>
          <w:tcPr>
            <w:tcW w:w="99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9C42C3" w14:textId="69534A86" w:rsidR="004E7BD6" w:rsidRPr="001C1F12" w:rsidRDefault="004E7BD6" w:rsidP="004E7BD6">
            <w:pPr>
              <w:pStyle w:val="Body"/>
              <w:tabs>
                <w:tab w:val="right" w:pos="4456"/>
                <w:tab w:val="left" w:pos="5165"/>
              </w:tabs>
              <w:rPr>
                <w:rFonts w:ascii="Montserrat" w:eastAsia="Cambria" w:hAnsi="Montserrat" w:cs="Cambria"/>
                <w:b/>
                <w:bCs/>
              </w:rPr>
            </w:pPr>
          </w:p>
          <w:p w14:paraId="7FFB7299" w14:textId="7BA205A0" w:rsidR="005A1D01" w:rsidRPr="001C1F12" w:rsidRDefault="005A1D01" w:rsidP="00124843">
            <w:pPr>
              <w:pStyle w:val="Body"/>
              <w:tabs>
                <w:tab w:val="right" w:pos="4456"/>
                <w:tab w:val="left" w:pos="5165"/>
              </w:tabs>
              <w:rPr>
                <w:rFonts w:ascii="Montserrat" w:eastAsia="Cambria" w:hAnsi="Montserrat" w:cs="Cambria"/>
                <w:b/>
                <w:bCs/>
              </w:rPr>
            </w:pPr>
          </w:p>
        </w:tc>
      </w:tr>
    </w:tbl>
    <w:p w14:paraId="784A7F37" w14:textId="77777777" w:rsidR="00C30F90" w:rsidRDefault="00C30F90" w:rsidP="00E30133">
      <w:pPr>
        <w:pStyle w:val="Body"/>
      </w:pPr>
    </w:p>
    <w:sectPr w:rsidR="00C30F90" w:rsidSect="00035289">
      <w:headerReference w:type="even" r:id="rId11"/>
      <w:headerReference w:type="default" r:id="rId12"/>
      <w:footerReference w:type="even" r:id="rId13"/>
      <w:footerReference w:type="default" r:id="rId14"/>
      <w:headerReference w:type="first" r:id="rId15"/>
      <w:footerReference w:type="first" r:id="rId16"/>
      <w:pgSz w:w="12240" w:h="15840"/>
      <w:pgMar w:top="1843" w:right="1325" w:bottom="567" w:left="113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FEA4" w14:textId="77777777" w:rsidR="00C53A15" w:rsidRDefault="00C53A15">
      <w:r>
        <w:separator/>
      </w:r>
    </w:p>
  </w:endnote>
  <w:endnote w:type="continuationSeparator" w:id="0">
    <w:p w14:paraId="48413559" w14:textId="77777777" w:rsidR="00C53A15" w:rsidRDefault="00C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agal Bold">
    <w:altName w:val="Calibri"/>
    <w:panose1 w:val="00000000000000000000"/>
    <w:charset w:val="4D"/>
    <w:family w:val="auto"/>
    <w:notTrueType/>
    <w:pitch w:val="variable"/>
    <w:sig w:usb0="00000001" w:usb1="5000005B" w:usb2="00000000" w:usb3="00000000" w:csb0="00000093" w:csb1="00000000"/>
  </w:font>
  <w:font w:name="Montserrat">
    <w:panose1 w:val="00000500000000000000"/>
    <w:charset w:val="00"/>
    <w:family w:val="auto"/>
    <w:pitch w:val="variable"/>
    <w:sig w:usb0="2000020F" w:usb1="00000003" w:usb2="00000000" w:usb3="00000000" w:csb0="00000197"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teagal Light">
    <w:altName w:val="Arial"/>
    <w:panose1 w:val="00000000000000000000"/>
    <w:charset w:val="4D"/>
    <w:family w:val="auto"/>
    <w:notTrueType/>
    <w:pitch w:val="variable"/>
    <w:sig w:usb0="00000001"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B130" w14:textId="77777777" w:rsidR="00A9238B" w:rsidRDefault="00A92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B3D2" w14:textId="77777777" w:rsidR="00A9238B" w:rsidRDefault="00A92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A5A1" w14:textId="77777777" w:rsidR="00A9238B" w:rsidRDefault="00A9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E0C0" w14:textId="77777777" w:rsidR="00C53A15" w:rsidRDefault="00C53A15">
      <w:r>
        <w:separator/>
      </w:r>
    </w:p>
  </w:footnote>
  <w:footnote w:type="continuationSeparator" w:id="0">
    <w:p w14:paraId="0CBA08F2" w14:textId="77777777" w:rsidR="00C53A15" w:rsidRDefault="00C5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F526" w14:textId="77777777" w:rsidR="00A9238B" w:rsidRDefault="00A92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FDD3" w14:textId="238018FA" w:rsidR="00C30F90" w:rsidRPr="001C1F12" w:rsidRDefault="001C1F12" w:rsidP="001C1F12">
    <w:pPr>
      <w:pStyle w:val="Heading4"/>
      <w:spacing w:before="0" w:after="0"/>
      <w:jc w:val="right"/>
      <w:rPr>
        <w:rFonts w:ascii="Steagal Bold" w:hAnsi="Steagal Bold"/>
        <w:b w:val="0"/>
        <w:bCs w:val="0"/>
      </w:rPr>
    </w:pPr>
    <w:r w:rsidRPr="001C1F12">
      <w:rPr>
        <w:rFonts w:ascii="Steagal Bold" w:hAnsi="Steagal Bold"/>
        <w:b w:val="0"/>
        <w:bCs w:val="0"/>
        <w:noProof/>
        <w:sz w:val="32"/>
        <w:szCs w:val="32"/>
        <w:lang w:val="en-GB"/>
      </w:rPr>
      <w:drawing>
        <wp:anchor distT="0" distB="0" distL="114300" distR="114300" simplePos="0" relativeHeight="251659264" behindDoc="1" locked="0" layoutInCell="1" allowOverlap="1" wp14:anchorId="7CB2525B" wp14:editId="600E75F3">
          <wp:simplePos x="0" y="0"/>
          <wp:positionH relativeFrom="column">
            <wp:posOffset>0</wp:posOffset>
          </wp:positionH>
          <wp:positionV relativeFrom="paragraph">
            <wp:posOffset>0</wp:posOffset>
          </wp:positionV>
          <wp:extent cx="1663547" cy="70770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F Primary Full Colou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110" cy="7147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FEB0" w14:textId="77777777" w:rsidR="00A9238B" w:rsidRDefault="00A9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50C6"/>
    <w:multiLevelType w:val="hybridMultilevel"/>
    <w:tmpl w:val="E362D90C"/>
    <w:styleLink w:val="ImportedStyle2"/>
    <w:lvl w:ilvl="0" w:tplc="4770057A">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866EA0">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E5E9E46">
      <w:start w:val="1"/>
      <w:numFmt w:val="lowerRoman"/>
      <w:lvlText w:val="%3."/>
      <w:lvlJc w:val="left"/>
      <w:pPr>
        <w:ind w:left="1942"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91AFB60">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02A7D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F6804C">
      <w:start w:val="1"/>
      <w:numFmt w:val="lowerRoman"/>
      <w:lvlText w:val="%6."/>
      <w:lvlJc w:val="left"/>
      <w:pPr>
        <w:ind w:left="4102"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77C43CBA">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02FA82">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101DD8">
      <w:start w:val="1"/>
      <w:numFmt w:val="lowerRoman"/>
      <w:lvlText w:val="%9."/>
      <w:lvlJc w:val="left"/>
      <w:pPr>
        <w:ind w:left="6262"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362518"/>
    <w:multiLevelType w:val="hybridMultilevel"/>
    <w:tmpl w:val="A790A9DA"/>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34590"/>
    <w:multiLevelType w:val="hybridMultilevel"/>
    <w:tmpl w:val="C886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CB1151"/>
    <w:multiLevelType w:val="hybridMultilevel"/>
    <w:tmpl w:val="8EF4C684"/>
    <w:numStyleLink w:val="ImportedStyle1"/>
  </w:abstractNum>
  <w:abstractNum w:abstractNumId="4" w15:restartNumberingAfterBreak="0">
    <w:nsid w:val="27040C20"/>
    <w:multiLevelType w:val="hybridMultilevel"/>
    <w:tmpl w:val="CD2EF00E"/>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67C25"/>
    <w:multiLevelType w:val="hybridMultilevel"/>
    <w:tmpl w:val="E7A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B47B1"/>
    <w:multiLevelType w:val="multilevel"/>
    <w:tmpl w:val="42A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B4DEF"/>
    <w:multiLevelType w:val="hybridMultilevel"/>
    <w:tmpl w:val="1D280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58402D"/>
    <w:multiLevelType w:val="hybridMultilevel"/>
    <w:tmpl w:val="9A7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D2459"/>
    <w:multiLevelType w:val="hybridMultilevel"/>
    <w:tmpl w:val="40D0B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B16C82"/>
    <w:multiLevelType w:val="hybridMultilevel"/>
    <w:tmpl w:val="F88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A0026"/>
    <w:multiLevelType w:val="hybridMultilevel"/>
    <w:tmpl w:val="9C201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EC4798"/>
    <w:multiLevelType w:val="hybridMultilevel"/>
    <w:tmpl w:val="C19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07D65"/>
    <w:multiLevelType w:val="hybridMultilevel"/>
    <w:tmpl w:val="E362D90C"/>
    <w:numStyleLink w:val="ImportedStyle2"/>
  </w:abstractNum>
  <w:abstractNum w:abstractNumId="14" w15:restartNumberingAfterBreak="0">
    <w:nsid w:val="471A6C68"/>
    <w:multiLevelType w:val="hybridMultilevel"/>
    <w:tmpl w:val="6014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5B2FA7"/>
    <w:multiLevelType w:val="hybridMultilevel"/>
    <w:tmpl w:val="6EF4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6A4DD3"/>
    <w:multiLevelType w:val="hybridMultilevel"/>
    <w:tmpl w:val="BFD0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9634D"/>
    <w:multiLevelType w:val="hybridMultilevel"/>
    <w:tmpl w:val="8EF4C684"/>
    <w:styleLink w:val="ImportedStyle1"/>
    <w:lvl w:ilvl="0" w:tplc="39A6177C">
      <w:start w:val="1"/>
      <w:numFmt w:val="bullet"/>
      <w:lvlText w:val="-"/>
      <w:lvlJc w:val="left"/>
      <w:pPr>
        <w:ind w:left="5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BE302E">
      <w:start w:val="1"/>
      <w:numFmt w:val="bullet"/>
      <w:lvlText w:val="o"/>
      <w:lvlJc w:val="left"/>
      <w:pPr>
        <w:ind w:left="12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EE32CE">
      <w:start w:val="1"/>
      <w:numFmt w:val="bullet"/>
      <w:lvlText w:val="▪"/>
      <w:lvlJc w:val="left"/>
      <w:pPr>
        <w:ind w:left="1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EC12DE">
      <w:start w:val="1"/>
      <w:numFmt w:val="bullet"/>
      <w:lvlText w:val="•"/>
      <w:lvlJc w:val="left"/>
      <w:pPr>
        <w:ind w:left="2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A8C604">
      <w:start w:val="1"/>
      <w:numFmt w:val="bullet"/>
      <w:lvlText w:val="o"/>
      <w:lvlJc w:val="left"/>
      <w:pPr>
        <w:ind w:left="3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89C7DC8">
      <w:start w:val="1"/>
      <w:numFmt w:val="bullet"/>
      <w:lvlText w:val="▪"/>
      <w:lvlJc w:val="left"/>
      <w:pPr>
        <w:ind w:left="4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9A9D64">
      <w:start w:val="1"/>
      <w:numFmt w:val="bullet"/>
      <w:lvlText w:val="•"/>
      <w:lvlJc w:val="left"/>
      <w:pPr>
        <w:ind w:left="4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2CB5A6">
      <w:start w:val="1"/>
      <w:numFmt w:val="bullet"/>
      <w:lvlText w:val="o"/>
      <w:lvlJc w:val="left"/>
      <w:pPr>
        <w:ind w:left="55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301944">
      <w:start w:val="1"/>
      <w:numFmt w:val="bullet"/>
      <w:lvlText w:val="▪"/>
      <w:lvlJc w:val="left"/>
      <w:pPr>
        <w:ind w:left="62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1041B4"/>
    <w:multiLevelType w:val="hybridMultilevel"/>
    <w:tmpl w:val="D4BA5CDE"/>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9300D6"/>
    <w:multiLevelType w:val="hybridMultilevel"/>
    <w:tmpl w:val="90A22480"/>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D1EEB"/>
    <w:multiLevelType w:val="hybridMultilevel"/>
    <w:tmpl w:val="866C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50D6C"/>
    <w:multiLevelType w:val="hybridMultilevel"/>
    <w:tmpl w:val="5B066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68283306">
    <w:abstractNumId w:val="17"/>
  </w:num>
  <w:num w:numId="2" w16cid:durableId="2028289818">
    <w:abstractNumId w:val="3"/>
  </w:num>
  <w:num w:numId="3" w16cid:durableId="397629943">
    <w:abstractNumId w:val="0"/>
  </w:num>
  <w:num w:numId="4" w16cid:durableId="560823593">
    <w:abstractNumId w:val="13"/>
  </w:num>
  <w:num w:numId="5" w16cid:durableId="1163276230">
    <w:abstractNumId w:val="13"/>
    <w:lvlOverride w:ilvl="0">
      <w:startOverride w:val="10"/>
    </w:lvlOverride>
  </w:num>
  <w:num w:numId="6" w16cid:durableId="820271074">
    <w:abstractNumId w:val="12"/>
  </w:num>
  <w:num w:numId="7" w16cid:durableId="1742410766">
    <w:abstractNumId w:val="21"/>
  </w:num>
  <w:num w:numId="8" w16cid:durableId="865867006">
    <w:abstractNumId w:val="1"/>
  </w:num>
  <w:num w:numId="9" w16cid:durableId="1903060613">
    <w:abstractNumId w:val="18"/>
  </w:num>
  <w:num w:numId="10" w16cid:durableId="404424421">
    <w:abstractNumId w:val="4"/>
  </w:num>
  <w:num w:numId="11" w16cid:durableId="1293439518">
    <w:abstractNumId w:val="15"/>
  </w:num>
  <w:num w:numId="12" w16cid:durableId="1971742830">
    <w:abstractNumId w:val="2"/>
  </w:num>
  <w:num w:numId="13" w16cid:durableId="804928899">
    <w:abstractNumId w:val="19"/>
  </w:num>
  <w:num w:numId="14" w16cid:durableId="1140458786">
    <w:abstractNumId w:val="6"/>
  </w:num>
  <w:num w:numId="15" w16cid:durableId="1264143448">
    <w:abstractNumId w:val="10"/>
  </w:num>
  <w:num w:numId="16" w16cid:durableId="1051228754">
    <w:abstractNumId w:val="8"/>
  </w:num>
  <w:num w:numId="17" w16cid:durableId="1060640585">
    <w:abstractNumId w:val="16"/>
  </w:num>
  <w:num w:numId="18" w16cid:durableId="1283993774">
    <w:abstractNumId w:val="20"/>
  </w:num>
  <w:num w:numId="19" w16cid:durableId="1081607022">
    <w:abstractNumId w:val="5"/>
  </w:num>
  <w:num w:numId="20" w16cid:durableId="1782914167">
    <w:abstractNumId w:val="7"/>
  </w:num>
  <w:num w:numId="21" w16cid:durableId="1545486520">
    <w:abstractNumId w:val="9"/>
  </w:num>
  <w:num w:numId="22" w16cid:durableId="472060183">
    <w:abstractNumId w:val="14"/>
  </w:num>
  <w:num w:numId="23" w16cid:durableId="995886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90"/>
    <w:rsid w:val="00005C27"/>
    <w:rsid w:val="0000742B"/>
    <w:rsid w:val="00035289"/>
    <w:rsid w:val="0006240A"/>
    <w:rsid w:val="00073E76"/>
    <w:rsid w:val="000B629F"/>
    <w:rsid w:val="000C2EDD"/>
    <w:rsid w:val="000C4361"/>
    <w:rsid w:val="000C5ABA"/>
    <w:rsid w:val="000E31AE"/>
    <w:rsid w:val="000E382D"/>
    <w:rsid w:val="000F3616"/>
    <w:rsid w:val="000F7F3A"/>
    <w:rsid w:val="00102F99"/>
    <w:rsid w:val="00112955"/>
    <w:rsid w:val="00124843"/>
    <w:rsid w:val="00153BFC"/>
    <w:rsid w:val="0015642B"/>
    <w:rsid w:val="00162E75"/>
    <w:rsid w:val="00166AA8"/>
    <w:rsid w:val="001C1F12"/>
    <w:rsid w:val="001C54E6"/>
    <w:rsid w:val="001D2D1D"/>
    <w:rsid w:val="001D37FF"/>
    <w:rsid w:val="001D555A"/>
    <w:rsid w:val="001E0408"/>
    <w:rsid w:val="002023C3"/>
    <w:rsid w:val="00204DD4"/>
    <w:rsid w:val="0021313C"/>
    <w:rsid w:val="0023271E"/>
    <w:rsid w:val="00234A96"/>
    <w:rsid w:val="0023744C"/>
    <w:rsid w:val="00264484"/>
    <w:rsid w:val="002A26F8"/>
    <w:rsid w:val="002A3130"/>
    <w:rsid w:val="002B477C"/>
    <w:rsid w:val="002B6635"/>
    <w:rsid w:val="002D2512"/>
    <w:rsid w:val="002D3338"/>
    <w:rsid w:val="002D3ACC"/>
    <w:rsid w:val="002E0668"/>
    <w:rsid w:val="002E694E"/>
    <w:rsid w:val="00300D98"/>
    <w:rsid w:val="00314945"/>
    <w:rsid w:val="003204B4"/>
    <w:rsid w:val="0032731C"/>
    <w:rsid w:val="003353DC"/>
    <w:rsid w:val="00337E06"/>
    <w:rsid w:val="003541F4"/>
    <w:rsid w:val="00360630"/>
    <w:rsid w:val="003635E0"/>
    <w:rsid w:val="00365CFB"/>
    <w:rsid w:val="00387D62"/>
    <w:rsid w:val="003A6059"/>
    <w:rsid w:val="003D53AE"/>
    <w:rsid w:val="004012D2"/>
    <w:rsid w:val="00404112"/>
    <w:rsid w:val="00451922"/>
    <w:rsid w:val="00455235"/>
    <w:rsid w:val="00462023"/>
    <w:rsid w:val="0046322C"/>
    <w:rsid w:val="004823FC"/>
    <w:rsid w:val="00484CD8"/>
    <w:rsid w:val="00491CAD"/>
    <w:rsid w:val="004D62A5"/>
    <w:rsid w:val="004E061B"/>
    <w:rsid w:val="004E7BD6"/>
    <w:rsid w:val="005251AA"/>
    <w:rsid w:val="0052688A"/>
    <w:rsid w:val="005357B0"/>
    <w:rsid w:val="005507B9"/>
    <w:rsid w:val="0057180E"/>
    <w:rsid w:val="005A1D01"/>
    <w:rsid w:val="005A5DEB"/>
    <w:rsid w:val="005B6E4F"/>
    <w:rsid w:val="005C1594"/>
    <w:rsid w:val="005C6E2F"/>
    <w:rsid w:val="005D2A62"/>
    <w:rsid w:val="005E0E6D"/>
    <w:rsid w:val="005E53DF"/>
    <w:rsid w:val="005F5305"/>
    <w:rsid w:val="006023C3"/>
    <w:rsid w:val="00610549"/>
    <w:rsid w:val="00626D48"/>
    <w:rsid w:val="00642E96"/>
    <w:rsid w:val="00650B69"/>
    <w:rsid w:val="00653CFD"/>
    <w:rsid w:val="006741D8"/>
    <w:rsid w:val="006B04BB"/>
    <w:rsid w:val="006B6ACA"/>
    <w:rsid w:val="006C7EF5"/>
    <w:rsid w:val="006D1092"/>
    <w:rsid w:val="006D1C35"/>
    <w:rsid w:val="007133A0"/>
    <w:rsid w:val="00714835"/>
    <w:rsid w:val="0073193A"/>
    <w:rsid w:val="00740E59"/>
    <w:rsid w:val="007660BA"/>
    <w:rsid w:val="0077081C"/>
    <w:rsid w:val="00771CDD"/>
    <w:rsid w:val="00774B6F"/>
    <w:rsid w:val="007804CF"/>
    <w:rsid w:val="00796394"/>
    <w:rsid w:val="007A60DB"/>
    <w:rsid w:val="007C4AC4"/>
    <w:rsid w:val="007D3921"/>
    <w:rsid w:val="007E52C9"/>
    <w:rsid w:val="007E6C8D"/>
    <w:rsid w:val="007F2C70"/>
    <w:rsid w:val="00803848"/>
    <w:rsid w:val="00812468"/>
    <w:rsid w:val="00814C2E"/>
    <w:rsid w:val="008238DB"/>
    <w:rsid w:val="0084724A"/>
    <w:rsid w:val="00857192"/>
    <w:rsid w:val="00860B31"/>
    <w:rsid w:val="008615E6"/>
    <w:rsid w:val="008A2FE6"/>
    <w:rsid w:val="008B37AC"/>
    <w:rsid w:val="008B4F21"/>
    <w:rsid w:val="008C68E6"/>
    <w:rsid w:val="008E0DB8"/>
    <w:rsid w:val="008E4E1E"/>
    <w:rsid w:val="008F4E19"/>
    <w:rsid w:val="00902575"/>
    <w:rsid w:val="00910BBE"/>
    <w:rsid w:val="009434E2"/>
    <w:rsid w:val="009874CC"/>
    <w:rsid w:val="009B0D4B"/>
    <w:rsid w:val="009C0E7A"/>
    <w:rsid w:val="009C5F31"/>
    <w:rsid w:val="009C6AD6"/>
    <w:rsid w:val="009D0E11"/>
    <w:rsid w:val="009D4F25"/>
    <w:rsid w:val="00A50DAB"/>
    <w:rsid w:val="00A82B6A"/>
    <w:rsid w:val="00A9238B"/>
    <w:rsid w:val="00A93FD5"/>
    <w:rsid w:val="00A963A3"/>
    <w:rsid w:val="00AD5373"/>
    <w:rsid w:val="00AD721B"/>
    <w:rsid w:val="00AF5811"/>
    <w:rsid w:val="00B504DD"/>
    <w:rsid w:val="00B51526"/>
    <w:rsid w:val="00B66CE5"/>
    <w:rsid w:val="00B86073"/>
    <w:rsid w:val="00B8720D"/>
    <w:rsid w:val="00B9410D"/>
    <w:rsid w:val="00B97386"/>
    <w:rsid w:val="00BB6601"/>
    <w:rsid w:val="00BD00EC"/>
    <w:rsid w:val="00BD073E"/>
    <w:rsid w:val="00BE53DA"/>
    <w:rsid w:val="00C01928"/>
    <w:rsid w:val="00C124FB"/>
    <w:rsid w:val="00C1347A"/>
    <w:rsid w:val="00C30F90"/>
    <w:rsid w:val="00C53A15"/>
    <w:rsid w:val="00C7703A"/>
    <w:rsid w:val="00CA2509"/>
    <w:rsid w:val="00CB196F"/>
    <w:rsid w:val="00CE21FE"/>
    <w:rsid w:val="00CE5EC2"/>
    <w:rsid w:val="00CE6AEA"/>
    <w:rsid w:val="00CF538B"/>
    <w:rsid w:val="00CF5815"/>
    <w:rsid w:val="00D000D1"/>
    <w:rsid w:val="00D019B9"/>
    <w:rsid w:val="00D16E9A"/>
    <w:rsid w:val="00D175B1"/>
    <w:rsid w:val="00D24990"/>
    <w:rsid w:val="00D4003C"/>
    <w:rsid w:val="00D53578"/>
    <w:rsid w:val="00D54870"/>
    <w:rsid w:val="00D6652A"/>
    <w:rsid w:val="00D7176C"/>
    <w:rsid w:val="00D779B4"/>
    <w:rsid w:val="00D85B84"/>
    <w:rsid w:val="00D912C0"/>
    <w:rsid w:val="00DB41E7"/>
    <w:rsid w:val="00DC0836"/>
    <w:rsid w:val="00DC370C"/>
    <w:rsid w:val="00DE57C7"/>
    <w:rsid w:val="00DE67A9"/>
    <w:rsid w:val="00DF1C80"/>
    <w:rsid w:val="00DF6FAF"/>
    <w:rsid w:val="00E30133"/>
    <w:rsid w:val="00E33707"/>
    <w:rsid w:val="00E4113C"/>
    <w:rsid w:val="00E41DFC"/>
    <w:rsid w:val="00E67A5D"/>
    <w:rsid w:val="00EC360C"/>
    <w:rsid w:val="00EE32D9"/>
    <w:rsid w:val="00EE5726"/>
    <w:rsid w:val="00EF2472"/>
    <w:rsid w:val="00EF294B"/>
    <w:rsid w:val="00F23D79"/>
    <w:rsid w:val="00F3293E"/>
    <w:rsid w:val="00F3581E"/>
    <w:rsid w:val="00F527DF"/>
    <w:rsid w:val="00F54601"/>
    <w:rsid w:val="00F71199"/>
    <w:rsid w:val="00F80F25"/>
    <w:rsid w:val="00F93B95"/>
    <w:rsid w:val="00FA1814"/>
    <w:rsid w:val="00FE7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E616"/>
  <w15:docId w15:val="{CE52DF0C-7B4F-49CC-AECB-D1737F2F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4">
    <w:name w:val="heading 4"/>
    <w:next w:val="Body"/>
    <w:pPr>
      <w:keepNext/>
      <w:spacing w:before="60" w:after="60"/>
      <w:outlineLvl w:val="3"/>
    </w:pPr>
    <w:rPr>
      <w:rFonts w:ascii="Arial Narrow" w:hAnsi="Arial Narrow"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Narrow" w:hAnsi="Arial Narrow" w:cs="Arial Unicode MS"/>
      <w:color w:val="000000"/>
      <w:u w:color="000000"/>
      <w:lang w:val="en-US"/>
    </w:rPr>
  </w:style>
  <w:style w:type="paragraph" w:styleId="Footer">
    <w:name w:val="footer"/>
    <w:pPr>
      <w:tabs>
        <w:tab w:val="center" w:pos="4153"/>
        <w:tab w:val="right" w:pos="8306"/>
      </w:tabs>
    </w:pPr>
    <w:rPr>
      <w:rFonts w:ascii="Arial Narrow" w:hAnsi="Arial Narrow" w:cs="Arial Unicode MS"/>
      <w:color w:val="000000"/>
      <w:u w:color="000000"/>
      <w:lang w:val="en-US"/>
    </w:rPr>
  </w:style>
  <w:style w:type="paragraph" w:customStyle="1" w:styleId="Heading">
    <w:name w:val="Heading"/>
    <w:next w:val="Body"/>
    <w:pPr>
      <w:keepNext/>
      <w:spacing w:before="120" w:after="180"/>
      <w:outlineLvl w:val="0"/>
    </w:pPr>
    <w:rPr>
      <w:rFonts w:ascii="Arial" w:eastAsia="Arial" w:hAnsi="Arial" w:cs="Arial"/>
      <w:b/>
      <w:bCs/>
      <w:color w:val="000000"/>
      <w:kern w:val="28"/>
      <w:sz w:val="36"/>
      <w:szCs w:val="36"/>
      <w:u w:color="000000"/>
    </w:rPr>
  </w:style>
  <w:style w:type="paragraph" w:customStyle="1" w:styleId="BodyA">
    <w:name w:val="Body A"/>
    <w:rPr>
      <w:rFonts w:ascii="Calibri" w:eastAsia="Calibri" w:hAnsi="Calibri" w:cs="Calibri"/>
      <w:color w:val="000000"/>
      <w:sz w:val="24"/>
      <w:szCs w:val="24"/>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1D555A"/>
    <w:pPr>
      <w:tabs>
        <w:tab w:val="center" w:pos="4513"/>
        <w:tab w:val="right" w:pos="9026"/>
      </w:tabs>
    </w:pPr>
  </w:style>
  <w:style w:type="character" w:customStyle="1" w:styleId="HeaderChar">
    <w:name w:val="Header Char"/>
    <w:basedOn w:val="DefaultParagraphFont"/>
    <w:link w:val="Header"/>
    <w:uiPriority w:val="99"/>
    <w:rsid w:val="001D555A"/>
    <w:rPr>
      <w:sz w:val="24"/>
      <w:szCs w:val="24"/>
      <w:lang w:val="en-US" w:eastAsia="en-US"/>
    </w:rPr>
  </w:style>
  <w:style w:type="character" w:styleId="CommentReference">
    <w:name w:val="annotation reference"/>
    <w:basedOn w:val="DefaultParagraphFont"/>
    <w:uiPriority w:val="99"/>
    <w:semiHidden/>
    <w:unhideWhenUsed/>
    <w:rsid w:val="00653CFD"/>
    <w:rPr>
      <w:sz w:val="16"/>
      <w:szCs w:val="16"/>
    </w:rPr>
  </w:style>
  <w:style w:type="paragraph" w:styleId="CommentText">
    <w:name w:val="annotation text"/>
    <w:basedOn w:val="Normal"/>
    <w:link w:val="CommentTextChar"/>
    <w:uiPriority w:val="99"/>
    <w:semiHidden/>
    <w:unhideWhenUsed/>
    <w:rsid w:val="00653CFD"/>
    <w:rPr>
      <w:sz w:val="20"/>
      <w:szCs w:val="20"/>
    </w:rPr>
  </w:style>
  <w:style w:type="character" w:customStyle="1" w:styleId="CommentTextChar">
    <w:name w:val="Comment Text Char"/>
    <w:basedOn w:val="DefaultParagraphFont"/>
    <w:link w:val="CommentText"/>
    <w:uiPriority w:val="99"/>
    <w:semiHidden/>
    <w:rsid w:val="00653CFD"/>
    <w:rPr>
      <w:lang w:val="en-US" w:eastAsia="en-US"/>
    </w:rPr>
  </w:style>
  <w:style w:type="paragraph" w:styleId="CommentSubject">
    <w:name w:val="annotation subject"/>
    <w:basedOn w:val="CommentText"/>
    <w:next w:val="CommentText"/>
    <w:link w:val="CommentSubjectChar"/>
    <w:uiPriority w:val="99"/>
    <w:semiHidden/>
    <w:unhideWhenUsed/>
    <w:rsid w:val="00653CFD"/>
    <w:rPr>
      <w:b/>
      <w:bCs/>
    </w:rPr>
  </w:style>
  <w:style w:type="character" w:customStyle="1" w:styleId="CommentSubjectChar">
    <w:name w:val="Comment Subject Char"/>
    <w:basedOn w:val="CommentTextChar"/>
    <w:link w:val="CommentSubject"/>
    <w:uiPriority w:val="99"/>
    <w:semiHidden/>
    <w:rsid w:val="00653CFD"/>
    <w:rPr>
      <w:b/>
      <w:bCs/>
      <w:lang w:val="en-US" w:eastAsia="en-US"/>
    </w:rPr>
  </w:style>
  <w:style w:type="paragraph" w:styleId="BalloonText">
    <w:name w:val="Balloon Text"/>
    <w:basedOn w:val="Normal"/>
    <w:link w:val="BalloonTextChar"/>
    <w:uiPriority w:val="99"/>
    <w:semiHidden/>
    <w:unhideWhenUsed/>
    <w:rsid w:val="00653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FD"/>
    <w:rPr>
      <w:rFonts w:ascii="Segoe UI" w:hAnsi="Segoe UI" w:cs="Segoe UI"/>
      <w:sz w:val="18"/>
      <w:szCs w:val="18"/>
      <w:lang w:val="en-US" w:eastAsia="en-US"/>
    </w:rPr>
  </w:style>
  <w:style w:type="paragraph" w:styleId="ListParagraph">
    <w:name w:val="List Paragraph"/>
    <w:basedOn w:val="Normal"/>
    <w:uiPriority w:val="34"/>
    <w:qFormat/>
    <w:rsid w:val="00626D4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sz w:val="22"/>
      <w:szCs w:val="20"/>
      <w:bdr w:val="none" w:sz="0" w:space="0" w:color="auto"/>
      <w:lang w:val="en-GB"/>
    </w:rPr>
  </w:style>
  <w:style w:type="paragraph" w:customStyle="1" w:styleId="Default">
    <w:name w:val="Default"/>
    <w:rsid w:val="00B860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customStyle="1" w:styleId="CM8">
    <w:name w:val="CM8"/>
    <w:basedOn w:val="Default"/>
    <w:next w:val="Default"/>
    <w:rsid w:val="00642E96"/>
    <w:pPr>
      <w:spacing w:after="433"/>
    </w:pPr>
    <w:rPr>
      <w:color w:val="auto"/>
    </w:rPr>
  </w:style>
  <w:style w:type="paragraph" w:styleId="Revision">
    <w:name w:val="Revision"/>
    <w:hidden/>
    <w:uiPriority w:val="99"/>
    <w:semiHidden/>
    <w:rsid w:val="008E4E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133717">
      <w:bodyDiv w:val="1"/>
      <w:marLeft w:val="0"/>
      <w:marRight w:val="0"/>
      <w:marTop w:val="0"/>
      <w:marBottom w:val="0"/>
      <w:divBdr>
        <w:top w:val="none" w:sz="0" w:space="0" w:color="auto"/>
        <w:left w:val="none" w:sz="0" w:space="0" w:color="auto"/>
        <w:bottom w:val="none" w:sz="0" w:space="0" w:color="auto"/>
        <w:right w:val="none" w:sz="0" w:space="0" w:color="auto"/>
      </w:divBdr>
    </w:div>
    <w:div w:id="122070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02B825C7E7C44CB98C25A00D5FCD6E" ma:contentTypeVersion="18" ma:contentTypeDescription="Create a new document." ma:contentTypeScope="" ma:versionID="d26e1470115f80764bf2a5b926613558">
  <xsd:schema xmlns:xsd="http://www.w3.org/2001/XMLSchema" xmlns:xs="http://www.w3.org/2001/XMLSchema" xmlns:p="http://schemas.microsoft.com/office/2006/metadata/properties" xmlns:ns2="cfbad302-80ff-4320-a1e7-718263e71ef5" xmlns:ns3="d92c11ff-f72c-49ac-a42e-62aae1321c9a" targetNamespace="http://schemas.microsoft.com/office/2006/metadata/properties" ma:root="true" ma:fieldsID="a2cdcfb37a463ca3428ce9197df0a036" ns2:_="" ns3:_="">
    <xsd:import namespace="cfbad302-80ff-4320-a1e7-718263e71ef5"/>
    <xsd:import namespace="d92c11ff-f72c-49ac-a42e-62aae1321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d302-80ff-4320-a1e7-718263e71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017acc-9912-452e-8762-c54547ae288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c11ff-f72c-49ac-a42e-62aae1321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84f3e5-66b8-47d4-bef1-99b7624b95d9}" ma:internalName="TaxCatchAll" ma:showField="CatchAllData" ma:web="d92c11ff-f72c-49ac-a42e-62aae1321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2c11ff-f72c-49ac-a42e-62aae1321c9a" xsi:nil="true"/>
    <lcf76f155ced4ddcb4097134ff3c332f xmlns="cfbad302-80ff-4320-a1e7-718263e71e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63DDA-1EEE-4C6E-BC9D-820BBC7D7C9F}">
  <ds:schemaRefs>
    <ds:schemaRef ds:uri="http://schemas.openxmlformats.org/officeDocument/2006/bibliography"/>
  </ds:schemaRefs>
</ds:datastoreItem>
</file>

<file path=customXml/itemProps2.xml><?xml version="1.0" encoding="utf-8"?>
<ds:datastoreItem xmlns:ds="http://schemas.openxmlformats.org/officeDocument/2006/customXml" ds:itemID="{89511293-6158-4E12-8A5E-3039A084E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ad302-80ff-4320-a1e7-718263e71ef5"/>
    <ds:schemaRef ds:uri="d92c11ff-f72c-49ac-a42e-62aae1321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7076-BD26-4B97-8FBF-827BE2E07BEB}">
  <ds:schemaRefs>
    <ds:schemaRef ds:uri="http://schemas.microsoft.com/sharepoint/v3/contenttype/forms"/>
  </ds:schemaRefs>
</ds:datastoreItem>
</file>

<file path=customXml/itemProps4.xml><?xml version="1.0" encoding="utf-8"?>
<ds:datastoreItem xmlns:ds="http://schemas.openxmlformats.org/officeDocument/2006/customXml" ds:itemID="{B9FFA918-1798-4A9E-ADE0-7D8B295EE5D6}">
  <ds:schemaRefs>
    <ds:schemaRef ds:uri="http://schemas.microsoft.com/office/2006/metadata/properties"/>
    <ds:schemaRef ds:uri="http://schemas.microsoft.com/office/infopath/2007/PartnerControls"/>
    <ds:schemaRef ds:uri="d92c11ff-f72c-49ac-a42e-62aae1321c9a"/>
    <ds:schemaRef ds:uri="cfbad302-80ff-4320-a1e7-718263e71e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NEF</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Bell</dc:creator>
  <cp:lastModifiedBy>Krisztina Hay</cp:lastModifiedBy>
  <cp:revision>4</cp:revision>
  <cp:lastPrinted>2019-12-02T10:27:00Z</cp:lastPrinted>
  <dcterms:created xsi:type="dcterms:W3CDTF">2024-07-29T13:58:00Z</dcterms:created>
  <dcterms:modified xsi:type="dcterms:W3CDTF">2024-07-31T09:20:00Z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0x010100AD02B825C7E7C44CB98C25A00D5FCD6E</vt:lpwstr>
  </property>
  <property fmtid="{D5CDD505-2E9C-101B-9397-08002B2CF9AE}" pid="3" name="Order">
    <vt:r8>555000</vt:r8>
  </property>
  <property fmtid="{D5CDD505-2E9C-101B-9397-08002B2CF9AE}" pid="4" name="MediaServiceImageTags">
    <vt:lpwstr/>
  </property>
</Properties>
</file>